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D8" w:rsidRDefault="003050D8" w:rsidP="0056184A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</w:p>
    <w:p w:rsidR="003050D8" w:rsidRDefault="003050D8" w:rsidP="0056184A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</w:p>
    <w:p w:rsidR="003050D8" w:rsidRDefault="003050D8" w:rsidP="009F7F4A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  <w:r>
        <w:rPr>
          <w:rFonts w:ascii="Times New Roman CYR" w:eastAsiaTheme="minorEastAsia" w:hAnsi="Times New Roman CYR"/>
          <w:b/>
          <w:bCs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5940425" cy="8175364"/>
            <wp:effectExtent l="0" t="0" r="0" b="0"/>
            <wp:docPr id="2" name="Рисунок 2" descr="D:\Рабочий стол\0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0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D8" w:rsidRDefault="003050D8" w:rsidP="0056184A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</w:p>
    <w:p w:rsidR="003050D8" w:rsidRDefault="003050D8" w:rsidP="0056184A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</w:p>
    <w:p w:rsidR="003050D8" w:rsidRDefault="003050D8" w:rsidP="0056184A">
      <w:pPr>
        <w:keepNext/>
        <w:widowControl w:val="0"/>
        <w:shd w:val="clear" w:color="auto" w:fill="FFFFFF"/>
        <w:tabs>
          <w:tab w:val="left" w:pos="2198"/>
        </w:tabs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/>
          <w:b/>
          <w:bCs/>
          <w:sz w:val="20"/>
          <w:szCs w:val="20"/>
          <w:u w:val="single"/>
          <w:lang w:eastAsia="ru-RU"/>
        </w:rPr>
      </w:pPr>
    </w:p>
    <w:p w:rsidR="0056184A" w:rsidRPr="006D3C6C" w:rsidRDefault="0056184A" w:rsidP="006D3C6C">
      <w:bookmarkStart w:id="0" w:name="_GoBack"/>
      <w:bookmarkEnd w:id="0"/>
    </w:p>
    <w:p w:rsidR="006D3C6C" w:rsidRPr="00E16DC9" w:rsidRDefault="006D3C6C" w:rsidP="00E16D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C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16DC9" w:rsidRDefault="00E16DC9" w:rsidP="00E16DC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3C6C" w:rsidRPr="00E16DC9" w:rsidRDefault="00E16DC9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 МДОУ «Детский сад «Дружба» р.п. Дергачи </w:t>
      </w:r>
      <w:r w:rsidR="006D3C6C" w:rsidRPr="00E16DC9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разработаны в соответствии </w:t>
      </w:r>
      <w:proofErr w:type="gramStart"/>
      <w:r w:rsidR="006D3C6C" w:rsidRPr="00E16D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3C6C" w:rsidRPr="00E16D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№ 273-ФЗ «Об образовании в Российской Федерации»;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15.05.2020 № 236 «Об утверждении порядка приема на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образования»;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(с изм. от 21.01.2019 № 31);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28.12.2015 № 1527 «Об утверждении порядка и условий осуществления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изм. от 21.01.2019 № 30);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E16DC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16DC9">
        <w:rPr>
          <w:rFonts w:ascii="Times New Roman" w:hAnsi="Times New Roman" w:cs="Times New Roman"/>
          <w:sz w:val="28"/>
          <w:szCs w:val="28"/>
        </w:rPr>
        <w:t xml:space="preserve"> России от 13.01.2014 № 8 «Об утверждении примерной формы договора об образовании по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образования».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 xml:space="preserve">Перевод воспитанников из Учреждения в другие организации, осуществляющие образовательную деятельность по образовательным программам соответствующих уровня и направленности (далее – принимающая ДОО), осуществляется в следующих случаях: 3 </w:t>
      </w:r>
      <w:proofErr w:type="gramEnd"/>
    </w:p>
    <w:p w:rsidR="006D3C6C" w:rsidRPr="00E16DC9" w:rsidRDefault="00986E35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C6C" w:rsidRPr="00E16DC9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воспитанника; </w:t>
      </w:r>
    </w:p>
    <w:p w:rsidR="006D3C6C" w:rsidRPr="00E16DC9" w:rsidRDefault="00986E35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3C6C" w:rsidRPr="00E16DC9">
        <w:rPr>
          <w:rFonts w:ascii="Times New Roman" w:hAnsi="Times New Roman" w:cs="Times New Roman"/>
          <w:sz w:val="28"/>
          <w:szCs w:val="28"/>
        </w:rPr>
        <w:t xml:space="preserve"> в случае прекращения деятельности Учреждения, аннулирования лицензии на осуществление образовательной деятельности (далее – лицензии) Учреждения; </w:t>
      </w:r>
    </w:p>
    <w:p w:rsidR="006D3C6C" w:rsidRPr="00E16DC9" w:rsidRDefault="00986E35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3C6C" w:rsidRPr="00E16DC9">
        <w:rPr>
          <w:rFonts w:ascii="Times New Roman" w:hAnsi="Times New Roman" w:cs="Times New Roman"/>
          <w:sz w:val="28"/>
          <w:szCs w:val="28"/>
        </w:rPr>
        <w:t xml:space="preserve"> в случае приостановления действия лицензии Учреждения.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Перевод воспитанника не зависит от периода (времени) учебного года. </w:t>
      </w:r>
    </w:p>
    <w:p w:rsidR="00986E35" w:rsidRDefault="00986E35" w:rsidP="00E16DC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D3C6C" w:rsidRPr="00986E35" w:rsidRDefault="006D3C6C" w:rsidP="00E16D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86E35">
        <w:rPr>
          <w:rFonts w:ascii="Times New Roman" w:hAnsi="Times New Roman" w:cs="Times New Roman"/>
          <w:b/>
          <w:sz w:val="28"/>
          <w:szCs w:val="28"/>
        </w:rPr>
        <w:t xml:space="preserve">2. Перевод воспитанника в случае прекращения деятельности Учреждения.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2.1. Перевод воспитанника в случае прекращения деятельности Учреждения, аннулирования лицензии, приостановления действия лицензии осуществляется в следующем порядке: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1) При принятии решения о прекращении деятельности Учреждения в соответствующем постановлении администрации </w:t>
      </w:r>
      <w:proofErr w:type="spellStart"/>
      <w:r w:rsidR="00986E35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986E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16DC9">
        <w:rPr>
          <w:rFonts w:ascii="Times New Roman" w:hAnsi="Times New Roman" w:cs="Times New Roman"/>
          <w:sz w:val="28"/>
          <w:szCs w:val="28"/>
        </w:rPr>
        <w:t xml:space="preserve"> указывается принимающая ДОО либо перечень принимающих ДОО (далее вместе – принимающая ДОО), в котору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E16DC9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16DC9">
        <w:rPr>
          <w:rFonts w:ascii="Times New Roman" w:hAnsi="Times New Roman" w:cs="Times New Roman"/>
          <w:sz w:val="28"/>
          <w:szCs w:val="28"/>
        </w:rPr>
        <w:t xml:space="preserve">) будут переводиться </w:t>
      </w:r>
      <w:r w:rsidRPr="00E16DC9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воспитанники на основании письменных согласий их родителей (законных представителей) на перевод.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Подбор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принимающей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ДОО осуществляется Управлением о</w:t>
      </w:r>
      <w:r w:rsidR="00986E35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E16DC9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образования). </w:t>
      </w:r>
    </w:p>
    <w:p w:rsidR="00986E35" w:rsidRDefault="006D3C6C" w:rsidP="00986E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6DC9">
        <w:rPr>
          <w:rFonts w:ascii="Times New Roman" w:hAnsi="Times New Roman" w:cs="Times New Roman"/>
          <w:sz w:val="28"/>
          <w:szCs w:val="28"/>
        </w:rPr>
        <w:t>2) В случае прекращения своей деятельности Учреждение о предстоящем переводе обязано уведомить родителей (законных представителей) воспитанников в письменной форме в течение пяти рабочих дней с даты издания постановления администрации</w:t>
      </w:r>
      <w:r w:rsidR="0098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E35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986E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16DC9">
        <w:rPr>
          <w:rFonts w:ascii="Times New Roman" w:hAnsi="Times New Roman" w:cs="Times New Roman"/>
          <w:sz w:val="28"/>
          <w:szCs w:val="28"/>
        </w:rPr>
        <w:t xml:space="preserve"> о прекращении деятельности Учреждения, а также разместить указанное уведомление на своем официальном сайте в сет</w:t>
      </w:r>
      <w:r w:rsidR="00986E35">
        <w:rPr>
          <w:rFonts w:ascii="Times New Roman" w:hAnsi="Times New Roman" w:cs="Times New Roman"/>
          <w:sz w:val="28"/>
          <w:szCs w:val="28"/>
        </w:rPr>
        <w:t>и Интернет (</w:t>
      </w:r>
      <w:hyperlink r:id="rId5" w:history="1">
        <w:r w:rsidR="00986E35" w:rsidRPr="00AE12EE">
          <w:rPr>
            <w:rStyle w:val="a9"/>
          </w:rPr>
          <w:t>http://drujbaderg.ucoz.ru/</w:t>
        </w:r>
      </w:hyperlink>
      <w:r w:rsidRPr="00E16DC9">
        <w:rPr>
          <w:rFonts w:ascii="Times New Roman" w:hAnsi="Times New Roman" w:cs="Times New Roman"/>
          <w:sz w:val="28"/>
          <w:szCs w:val="28"/>
        </w:rPr>
        <w:t>) . Также в уведомлении должны быть указаны сроки (не более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трех рабочих дней) предоставления письменных согласий родителей (законных представителей) на перевод детей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принимающие ДОО. </w:t>
      </w:r>
    </w:p>
    <w:p w:rsidR="006D3C6C" w:rsidRPr="00986E35" w:rsidRDefault="006D3C6C" w:rsidP="00986E35">
      <w:r w:rsidRPr="00E16DC9">
        <w:rPr>
          <w:rFonts w:ascii="Times New Roman" w:hAnsi="Times New Roman" w:cs="Times New Roman"/>
          <w:sz w:val="28"/>
          <w:szCs w:val="28"/>
        </w:rPr>
        <w:t xml:space="preserve">3) Учреждение обязано в письменной форме уведомить Управление образования, родителей (законных представителей) воспитанников о причине, влекущей за собой необходимость перевода детей, а также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</w:t>
      </w:r>
      <w:r w:rsidR="00986E35">
        <w:rPr>
          <w:rFonts w:ascii="Times New Roman" w:hAnsi="Times New Roman" w:cs="Times New Roman"/>
          <w:sz w:val="28"/>
          <w:szCs w:val="28"/>
        </w:rPr>
        <w:t>ти Интернет(</w:t>
      </w:r>
      <w:hyperlink r:id="rId6" w:history="1">
        <w:r w:rsidR="00986E35" w:rsidRPr="00AE12EE">
          <w:rPr>
            <w:rStyle w:val="a9"/>
          </w:rPr>
          <w:t>http://drujbaderg.ucoz.ru/</w:t>
        </w:r>
      </w:hyperlink>
      <w:r w:rsidRPr="00E16DC9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D3C6C" w:rsidRPr="00E16DC9" w:rsidRDefault="00986E35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3C6C" w:rsidRPr="00E16DC9">
        <w:rPr>
          <w:rFonts w:ascii="Times New Roman" w:hAnsi="Times New Roman" w:cs="Times New Roman"/>
          <w:sz w:val="28"/>
          <w:szCs w:val="28"/>
        </w:rPr>
        <w:t xml:space="preserve"> при аннулировании лицензии – в течение пяти рабочих дней с момента вступления в законную силу решения суда; </w:t>
      </w:r>
    </w:p>
    <w:p w:rsidR="006D3C6C" w:rsidRPr="00E16DC9" w:rsidRDefault="00986E35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D3C6C" w:rsidRPr="00E16DC9">
        <w:rPr>
          <w:rFonts w:ascii="Times New Roman" w:hAnsi="Times New Roman" w:cs="Times New Roman"/>
          <w:sz w:val="28"/>
          <w:szCs w:val="28"/>
        </w:rPr>
        <w:t xml:space="preserve"> 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 </w:t>
      </w:r>
      <w:proofErr w:type="gramEnd"/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Учреждение в адрес Управления образования вместе с уведомлением направляется письменная информация о списочном составе воспитанников, нуждающихся в переводе, с указанием возрастной категории воспитанников, направленности группы и осваиваемых ими образовательных программ дошкольного образования (далее – предварительная информация).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4) Управление образования, за исключением случая, указанного в подпункте 1 настоящего Порядка, осуществляет выбор принимающей ДОО с использованием предварительной информации.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16DC9">
        <w:rPr>
          <w:rFonts w:ascii="Times New Roman" w:hAnsi="Times New Roman" w:cs="Times New Roman"/>
          <w:sz w:val="28"/>
          <w:szCs w:val="28"/>
        </w:rPr>
        <w:t xml:space="preserve">5) В течение трех рабочих дней от даты поступления уведомления от Учреждения Управление образования направляет в выбранные ДОО, осуществляющие образовательную деятельность по образовательным программам дошкольного образования, запрос о возможности перевода в них воспитанников. </w:t>
      </w:r>
      <w:proofErr w:type="gramEnd"/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ДОО</w:t>
      </w:r>
      <w:r w:rsidR="00986E35">
        <w:rPr>
          <w:rFonts w:ascii="Times New Roman" w:hAnsi="Times New Roman" w:cs="Times New Roman"/>
          <w:sz w:val="28"/>
          <w:szCs w:val="28"/>
        </w:rPr>
        <w:t xml:space="preserve"> или уполномоченные ими лица в </w:t>
      </w:r>
      <w:r w:rsidRPr="00E16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десяти рабочих дней с момента получения запроса письменно информируют Управление образования о возможности принять воспитанников (дают согласие на прием детей в порядке перевода из Учреждения) с указанием перечня реализуемых образовательных программ дошкольного образования, возрастной категории воспитанников, направленности группы, количества свободных мест для приема.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6) Управление образования в течение трех рабочих дней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информации от выбранных ДОО о возможности принять детей в порядке перевода доводит ее до сведения Учреждения.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7) Учреждение в течение десяти рабочих дней с момента получения информации от Управления образования о перечне ДОО, предлагаемых к переводу, доводит данную информацию до сведения родителей (законных представителей) воспитанников.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16DC9">
        <w:rPr>
          <w:rFonts w:ascii="Times New Roman" w:hAnsi="Times New Roman" w:cs="Times New Roman"/>
          <w:sz w:val="28"/>
          <w:szCs w:val="28"/>
        </w:rPr>
        <w:t>Информация для родителей (законных представителей) воспитанников включает в себя наименование принимающей ДОО, перечень реализуемых образовательных программ дошкольного образования, возрастную категорию воспитанников, направленность групп, количество свободных мест.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Также родители (законные представители) воспитанников информируются о сроках предоставления письменных согласий (не более трех рабочих дней) на перевод детей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принимающие ДОО.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8) После получения письменных согласий родителей (законных представителей) воспитанников Учреждение издает приказ об отчислении детей в порядке перевода в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принимающую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ДОО с указанием основания такого перевода (прекращение деятельности исходной ДОО, аннулирование лицензии, приостановление деятельности лицензии).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9) В случае отказа от перевода в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предлагаемую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принимающую ДОО родители (законные представители) воспитанника указывают об этом в письменном заявлении. В дальнейшем родителям (законным представителям) воспитанника для перевода предлагается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принимающая ДОО из перечня ДОО, дав</w:t>
      </w:r>
      <w:r w:rsidR="009B786D">
        <w:rPr>
          <w:rFonts w:ascii="Times New Roman" w:hAnsi="Times New Roman" w:cs="Times New Roman"/>
          <w:sz w:val="28"/>
          <w:szCs w:val="28"/>
        </w:rPr>
        <w:t xml:space="preserve">ших согласие на прием детей в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перевода.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10) Учреждение передает в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принимающую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ДОО списочный состав воспитанников, письменные согласия родителей (законных представителей) воспитанников, личные дела воспитанников.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11) На основании представленных документов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принимающая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ДОО заключает с родителями (законными представителями) воспитанников родительский договор.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В течение трех рабочих дней от даты заключения родительского договора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принимающая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ДОО издает приказ о зачислении воспитанника в порядке перевода в связи с прекращением деятельности Учреждения, аннулированием лицензии, приостановлением действия лицензии.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В приказе о зачислении указывается, что воспитанник зачислен в порядке перевода с указанием Учреждения, возрастной категории воспитанника и направленности группы.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12) Принимающей ДОО на основании переданных личных дел воспитанников формируются новые личные дела, 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E16DC9">
        <w:rPr>
          <w:rFonts w:ascii="Times New Roman" w:hAnsi="Times New Roman" w:cs="Times New Roman"/>
          <w:sz w:val="28"/>
          <w:szCs w:val="28"/>
        </w:rPr>
        <w:t xml:space="preserve"> в том числе выписку из приказа о зачислении (копию приказа о зачислении) в порядке </w:t>
      </w:r>
      <w:r w:rsidRPr="00E16DC9">
        <w:rPr>
          <w:rFonts w:ascii="Times New Roman" w:hAnsi="Times New Roman" w:cs="Times New Roman"/>
          <w:sz w:val="28"/>
          <w:szCs w:val="28"/>
        </w:rPr>
        <w:lastRenderedPageBreak/>
        <w:t xml:space="preserve">перевода, соответствующие письменные согласия родителей (законных представителей) воспитанников. </w:t>
      </w:r>
    </w:p>
    <w:p w:rsidR="006D3C6C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 xml:space="preserve">3. Порядок разрешения разногласий </w:t>
      </w:r>
    </w:p>
    <w:p w:rsidR="001B333B" w:rsidRPr="00E16DC9" w:rsidRDefault="006D3C6C" w:rsidP="00E16DC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6DC9">
        <w:rPr>
          <w:rFonts w:ascii="Times New Roman" w:hAnsi="Times New Roman" w:cs="Times New Roman"/>
          <w:sz w:val="28"/>
          <w:szCs w:val="28"/>
        </w:rPr>
        <w:t>Отказ в приёме детей в Учреждение и иные действия уполномоченных должностных лиц по приёму поступающих воспитанников могут быть обжалованы родителями (законными представителями) детей в управление образования</w:t>
      </w:r>
      <w:proofErr w:type="gramStart"/>
      <w:r w:rsidRPr="00E16DC9">
        <w:rPr>
          <w:rFonts w:ascii="Times New Roman" w:hAnsi="Times New Roman" w:cs="Times New Roman"/>
          <w:sz w:val="28"/>
          <w:szCs w:val="28"/>
        </w:rPr>
        <w:t xml:space="preserve"> </w:t>
      </w:r>
      <w:r w:rsidR="009B78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1B333B" w:rsidRPr="00E16DC9" w:rsidSect="005618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E1E"/>
    <w:rsid w:val="0000424D"/>
    <w:rsid w:val="00060AD4"/>
    <w:rsid w:val="000919E5"/>
    <w:rsid w:val="000923DA"/>
    <w:rsid w:val="001806AE"/>
    <w:rsid w:val="001B333B"/>
    <w:rsid w:val="001F2D29"/>
    <w:rsid w:val="002227E2"/>
    <w:rsid w:val="002442E7"/>
    <w:rsid w:val="00265FF3"/>
    <w:rsid w:val="00290B0A"/>
    <w:rsid w:val="002A02AF"/>
    <w:rsid w:val="002B6FC0"/>
    <w:rsid w:val="002F7912"/>
    <w:rsid w:val="003050D8"/>
    <w:rsid w:val="00311AF9"/>
    <w:rsid w:val="00314E1E"/>
    <w:rsid w:val="00370281"/>
    <w:rsid w:val="003E4D1B"/>
    <w:rsid w:val="003E7AC0"/>
    <w:rsid w:val="003F393B"/>
    <w:rsid w:val="00407303"/>
    <w:rsid w:val="00451A8F"/>
    <w:rsid w:val="004E14C2"/>
    <w:rsid w:val="005155F2"/>
    <w:rsid w:val="00560F90"/>
    <w:rsid w:val="0056184A"/>
    <w:rsid w:val="00580AC5"/>
    <w:rsid w:val="005C113D"/>
    <w:rsid w:val="005E63CD"/>
    <w:rsid w:val="005F5F09"/>
    <w:rsid w:val="0060522F"/>
    <w:rsid w:val="00610955"/>
    <w:rsid w:val="006411C7"/>
    <w:rsid w:val="00646FA8"/>
    <w:rsid w:val="006D12E8"/>
    <w:rsid w:val="006D3C6C"/>
    <w:rsid w:val="00712A71"/>
    <w:rsid w:val="0071559D"/>
    <w:rsid w:val="007525A7"/>
    <w:rsid w:val="00867DF3"/>
    <w:rsid w:val="00872BCE"/>
    <w:rsid w:val="008D0910"/>
    <w:rsid w:val="009241E3"/>
    <w:rsid w:val="00945702"/>
    <w:rsid w:val="00986E35"/>
    <w:rsid w:val="009A7610"/>
    <w:rsid w:val="009B786D"/>
    <w:rsid w:val="009B7DFB"/>
    <w:rsid w:val="009C61EF"/>
    <w:rsid w:val="009F7F4A"/>
    <w:rsid w:val="00A64A9C"/>
    <w:rsid w:val="00A705D9"/>
    <w:rsid w:val="00A869CD"/>
    <w:rsid w:val="00A979EF"/>
    <w:rsid w:val="00AD6EF9"/>
    <w:rsid w:val="00B07313"/>
    <w:rsid w:val="00B5048F"/>
    <w:rsid w:val="00B52D3E"/>
    <w:rsid w:val="00B6642F"/>
    <w:rsid w:val="00BE397B"/>
    <w:rsid w:val="00BF5667"/>
    <w:rsid w:val="00C105EC"/>
    <w:rsid w:val="00C233C1"/>
    <w:rsid w:val="00C2696F"/>
    <w:rsid w:val="00C64618"/>
    <w:rsid w:val="00C74713"/>
    <w:rsid w:val="00D94546"/>
    <w:rsid w:val="00D976A5"/>
    <w:rsid w:val="00E14A2F"/>
    <w:rsid w:val="00E16DC9"/>
    <w:rsid w:val="00E75FDA"/>
    <w:rsid w:val="00EB0919"/>
    <w:rsid w:val="00EB4690"/>
    <w:rsid w:val="00EC5B9F"/>
    <w:rsid w:val="00F16A5D"/>
    <w:rsid w:val="00F4639B"/>
    <w:rsid w:val="00F93D3F"/>
    <w:rsid w:val="00FB0FCC"/>
    <w:rsid w:val="00FE3D04"/>
    <w:rsid w:val="00FF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18"/>
  </w:style>
  <w:style w:type="paragraph" w:styleId="1">
    <w:name w:val="heading 1"/>
    <w:basedOn w:val="a"/>
    <w:next w:val="a"/>
    <w:link w:val="10"/>
    <w:uiPriority w:val="9"/>
    <w:qFormat/>
    <w:rsid w:val="00712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A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2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2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12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12A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Subtitle"/>
    <w:basedOn w:val="a"/>
    <w:next w:val="a"/>
    <w:link w:val="a4"/>
    <w:uiPriority w:val="11"/>
    <w:qFormat/>
    <w:rsid w:val="00712A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12A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12A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12A7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84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86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ujbaderg.ucoz.ru/" TargetMode="External"/><Relationship Id="rId5" Type="http://schemas.openxmlformats.org/officeDocument/2006/relationships/hyperlink" Target="http://drujbaderg.ucoz.ru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2021-09-13T11:50:00Z</cp:lastPrinted>
  <dcterms:created xsi:type="dcterms:W3CDTF">2021-09-13T11:06:00Z</dcterms:created>
  <dcterms:modified xsi:type="dcterms:W3CDTF">2021-09-14T14:28:00Z</dcterms:modified>
</cp:coreProperties>
</file>