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2167" w14:textId="3A7C9CF3" w:rsidR="00966BEC" w:rsidRDefault="00CB6673" w:rsidP="00966B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Перспективный  план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работы  по  ОЗОЖ</w:t>
      </w:r>
    </w:p>
    <w:p w14:paraId="66AAEFD7" w14:textId="55366EAD" w:rsidR="00CB6673" w:rsidRPr="00966BEC" w:rsidRDefault="00CB6673" w:rsidP="00966B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3B6BB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B6BB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14:paraId="76475F02" w14:textId="7CF93292" w:rsidR="00D33E1D" w:rsidRDefault="00D33E1D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675" w:type="pct"/>
        <w:tblLook w:val="04A0" w:firstRow="1" w:lastRow="0" w:firstColumn="1" w:lastColumn="0" w:noHBand="0" w:noVBand="1"/>
      </w:tblPr>
      <w:tblGrid>
        <w:gridCol w:w="498"/>
        <w:gridCol w:w="2174"/>
        <w:gridCol w:w="3985"/>
        <w:gridCol w:w="3119"/>
      </w:tblGrid>
      <w:tr w:rsidR="003B6BBE" w:rsidRPr="00966BEC" w14:paraId="65A1223A" w14:textId="77777777" w:rsidTr="003B6BBE">
        <w:tc>
          <w:tcPr>
            <w:tcW w:w="255" w:type="pct"/>
          </w:tcPr>
          <w:p w14:paraId="04E25363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12" w:type="pct"/>
          </w:tcPr>
          <w:p w14:paraId="79A59D68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38" w:type="pct"/>
          </w:tcPr>
          <w:p w14:paraId="1BA1725F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1595" w:type="pct"/>
          </w:tcPr>
          <w:p w14:paraId="1BAD624F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3B6BBE" w:rsidRPr="00966BEC" w14:paraId="3085ECD4" w14:textId="77777777" w:rsidTr="003B6BBE">
        <w:tc>
          <w:tcPr>
            <w:tcW w:w="255" w:type="pct"/>
          </w:tcPr>
          <w:p w14:paraId="71AAE761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447B6C0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038" w:type="pct"/>
          </w:tcPr>
          <w:p w14:paraId="163DF2B7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61951CF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0A4A2C0D" w14:textId="77777777" w:rsidTr="003B6BBE">
        <w:tc>
          <w:tcPr>
            <w:tcW w:w="255" w:type="pct"/>
          </w:tcPr>
          <w:p w14:paraId="1CDB4F78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2" w:type="pct"/>
          </w:tcPr>
          <w:p w14:paraId="248468E4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Знакомимся со своим организмом</w:t>
            </w:r>
          </w:p>
        </w:tc>
        <w:tc>
          <w:tcPr>
            <w:tcW w:w="2038" w:type="pct"/>
          </w:tcPr>
          <w:p w14:paraId="76A27B0E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Закрепить элементарные знания об органах человеческого тела и их функционировании.</w:t>
            </w:r>
          </w:p>
        </w:tc>
        <w:tc>
          <w:tcPr>
            <w:tcW w:w="1595" w:type="pct"/>
          </w:tcPr>
          <w:p w14:paraId="5257B867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Картотека бесед по ОЗОЖ</w:t>
            </w:r>
          </w:p>
        </w:tc>
      </w:tr>
      <w:tr w:rsidR="003B6BBE" w:rsidRPr="00966BEC" w14:paraId="030BFDF0" w14:textId="77777777" w:rsidTr="003B6BBE">
        <w:tc>
          <w:tcPr>
            <w:tcW w:w="255" w:type="pct"/>
          </w:tcPr>
          <w:p w14:paraId="5A88A006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pct"/>
          </w:tcPr>
          <w:p w14:paraId="466FF3F3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в порядке, спасибо зарядке!</w:t>
            </w:r>
          </w:p>
        </w:tc>
        <w:tc>
          <w:tcPr>
            <w:tcW w:w="2038" w:type="pct"/>
          </w:tcPr>
          <w:p w14:paraId="0DF428B8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основ здорового образа жизни, потребности заниматься физической культурой и спортом. Закрепить названия некоторых видов спорта.</w:t>
            </w:r>
          </w:p>
        </w:tc>
        <w:tc>
          <w:tcPr>
            <w:tcW w:w="1595" w:type="pct"/>
          </w:tcPr>
          <w:p w14:paraId="6ACAD9A2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Картотека бесед по ОЗОЖ</w:t>
            </w:r>
          </w:p>
        </w:tc>
      </w:tr>
      <w:tr w:rsidR="003B6BBE" w:rsidRPr="00966BEC" w14:paraId="03B428F5" w14:textId="77777777" w:rsidTr="003B6BBE">
        <w:tc>
          <w:tcPr>
            <w:tcW w:w="255" w:type="pct"/>
          </w:tcPr>
          <w:p w14:paraId="7E198AD1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34EF81B2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038" w:type="pct"/>
          </w:tcPr>
          <w:p w14:paraId="73704E29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36736345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3F81F011" w14:textId="77777777" w:rsidTr="003B6BBE">
        <w:tc>
          <w:tcPr>
            <w:tcW w:w="255" w:type="pct"/>
          </w:tcPr>
          <w:p w14:paraId="3193FF25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2" w:type="pct"/>
          </w:tcPr>
          <w:p w14:paraId="15AFF481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«Для чего человек ест»</w:t>
            </w:r>
          </w:p>
        </w:tc>
        <w:tc>
          <w:tcPr>
            <w:tcW w:w="2038" w:type="pct"/>
          </w:tcPr>
          <w:p w14:paraId="30430245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Сформировать  у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детей  представления  о  том, что  пища  необходима  для  жизни  человека, и  об  основных  органах  пищеварения; развивать  познавательный  интерес  к  строению  человеческого  организма.</w:t>
            </w:r>
          </w:p>
        </w:tc>
        <w:tc>
          <w:tcPr>
            <w:tcW w:w="1595" w:type="pct"/>
          </w:tcPr>
          <w:p w14:paraId="15BAEF7B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О.А. "Добро пожаловать в экологию! Перспективный план работы по формированию экологической культуры у детей дошкольного 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возраста"-СПб.:"Детство-пресс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", 2012. Стр.353-354</w:t>
            </w:r>
          </w:p>
        </w:tc>
      </w:tr>
      <w:tr w:rsidR="003B6BBE" w:rsidRPr="00966BEC" w14:paraId="52CB8EF3" w14:textId="77777777" w:rsidTr="003B6BBE">
        <w:tc>
          <w:tcPr>
            <w:tcW w:w="255" w:type="pct"/>
          </w:tcPr>
          <w:p w14:paraId="76E3805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10C02E81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038" w:type="pct"/>
          </w:tcPr>
          <w:p w14:paraId="11FA9EF4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56B0AC37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0DA44DB8" w14:textId="77777777" w:rsidTr="003B6BBE">
        <w:tc>
          <w:tcPr>
            <w:tcW w:w="255" w:type="pct"/>
          </w:tcPr>
          <w:p w14:paraId="6637D95D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2" w:type="pct"/>
          </w:tcPr>
          <w:p w14:paraId="079AC3DE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Рассказ воспитателя «Зачем человеку желудок»</w:t>
            </w:r>
          </w:p>
        </w:tc>
        <w:tc>
          <w:tcPr>
            <w:tcW w:w="2038" w:type="pct"/>
          </w:tcPr>
          <w:p w14:paraId="056ACC2A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На  уровне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элементарных  представлений  познакомить  детей  с  желудком, его  функциями  и  значением  для  жизни; воспитывать  у  детей  бережное  отношение  к  своему  здоровью.</w:t>
            </w:r>
          </w:p>
        </w:tc>
        <w:tc>
          <w:tcPr>
            <w:tcW w:w="1595" w:type="pct"/>
          </w:tcPr>
          <w:p w14:paraId="6D27097F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О.А. "Добро пожаловать в экологию! Перспективный план работы по формированию экологической культуры у детей дошкольного 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возраста"-СПб.:"Детство-пресс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", 2012. Стр.345-347</w:t>
            </w:r>
          </w:p>
        </w:tc>
      </w:tr>
      <w:tr w:rsidR="003B6BBE" w:rsidRPr="00966BEC" w14:paraId="4B5B4DC4" w14:textId="77777777" w:rsidTr="003B6BBE">
        <w:tc>
          <w:tcPr>
            <w:tcW w:w="255" w:type="pct"/>
          </w:tcPr>
          <w:p w14:paraId="734633A1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2" w:type="pct"/>
          </w:tcPr>
          <w:p w14:paraId="673792A2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Где найти витамины? </w:t>
            </w:r>
          </w:p>
          <w:p w14:paraId="5A014776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8" w:type="pct"/>
          </w:tcPr>
          <w:p w14:paraId="15F194DD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sz w:val="28"/>
                <w:szCs w:val="28"/>
              </w:rPr>
              <w:t>Познакомить со значением витаминов и минеральных веществ в жизни человека. Закрепить понятие о пользе фруктов и овощей. Воспитывать культуру еды.</w:t>
            </w:r>
          </w:p>
        </w:tc>
        <w:tc>
          <w:tcPr>
            <w:tcW w:w="1595" w:type="pct"/>
          </w:tcPr>
          <w:p w14:paraId="6FE8A6FE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Картотека бесед по ОЗОЖ</w:t>
            </w:r>
          </w:p>
        </w:tc>
      </w:tr>
      <w:tr w:rsidR="003B6BBE" w:rsidRPr="00966BEC" w14:paraId="5AD0FFB7" w14:textId="77777777" w:rsidTr="003B6BBE">
        <w:tc>
          <w:tcPr>
            <w:tcW w:w="255" w:type="pct"/>
          </w:tcPr>
          <w:p w14:paraId="08C33CD6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45018F0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038" w:type="pct"/>
          </w:tcPr>
          <w:p w14:paraId="1F13EB04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5A2BBBD0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778EEDA0" w14:textId="77777777" w:rsidTr="003B6BBE">
        <w:tc>
          <w:tcPr>
            <w:tcW w:w="255" w:type="pct"/>
          </w:tcPr>
          <w:p w14:paraId="1EEEF190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12" w:type="pct"/>
          </w:tcPr>
          <w:p w14:paraId="4FB5F23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Рассказ педагога «</w:t>
            </w:r>
            <w:proofErr w:type="gramStart"/>
            <w:r w:rsidRPr="00966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Колыбельная  из</w:t>
            </w:r>
            <w:proofErr w:type="gramEnd"/>
            <w:r w:rsidRPr="00966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двух  слов»</w:t>
            </w:r>
          </w:p>
        </w:tc>
        <w:tc>
          <w:tcPr>
            <w:tcW w:w="2038" w:type="pct"/>
          </w:tcPr>
          <w:p w14:paraId="28805082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Дать простейшие знания о самом важном органе человека – сердце; воспитывать любознательность, бережное отношение к своему организму</w:t>
            </w:r>
          </w:p>
        </w:tc>
        <w:tc>
          <w:tcPr>
            <w:tcW w:w="1595" w:type="pct"/>
          </w:tcPr>
          <w:p w14:paraId="5D9D533B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О.А. "Добро пожаловать в экологию! Перспективный план работы по формированию экологической культуры у детей дошкольного 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возраста"-СПб.:"Детство-пресс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", 2012. Стр.345</w:t>
            </w:r>
          </w:p>
        </w:tc>
      </w:tr>
      <w:tr w:rsidR="003B6BBE" w:rsidRPr="00966BEC" w14:paraId="199AAA58" w14:textId="77777777" w:rsidTr="003B6BBE">
        <w:tc>
          <w:tcPr>
            <w:tcW w:w="255" w:type="pct"/>
          </w:tcPr>
          <w:p w14:paraId="413F023E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2945ECC0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2038" w:type="pct"/>
          </w:tcPr>
          <w:p w14:paraId="400D37E7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5626626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42524522" w14:textId="77777777" w:rsidTr="003B6BBE">
        <w:tc>
          <w:tcPr>
            <w:tcW w:w="255" w:type="pct"/>
          </w:tcPr>
          <w:p w14:paraId="5D85B507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2" w:type="pct"/>
          </w:tcPr>
          <w:p w14:paraId="6D7EBD2F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 «Как растет человек»</w:t>
            </w:r>
          </w:p>
        </w:tc>
        <w:tc>
          <w:tcPr>
            <w:tcW w:w="2038" w:type="pct"/>
          </w:tcPr>
          <w:p w14:paraId="7601B113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Учить  различать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возрастные  и  половые  особенности  по  внешнему  виду  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человека,показать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детям  значение  семьи  в  жизни  человека.</w:t>
            </w:r>
          </w:p>
          <w:p w14:paraId="39F31B64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задания 7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тетради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О.А.Воронкевич</w:t>
            </w:r>
            <w:proofErr w:type="spellEnd"/>
            <w:proofErr w:type="gramEnd"/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«Добро пожаловать в экологию. Часть 2»</w:t>
            </w:r>
          </w:p>
          <w:p w14:paraId="3E6E9DF9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34AF40B6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О.А. "Добро пожаловать в экологию! Перспективный план работы по формированию экологической культуры у детей дошкольного 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возраста"-СПб.:"Детство-пресс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", 2012. Стр.406-411</w:t>
            </w:r>
          </w:p>
        </w:tc>
      </w:tr>
      <w:tr w:rsidR="003B6BBE" w:rsidRPr="00966BEC" w14:paraId="0B1C9FC0" w14:textId="77777777" w:rsidTr="003B6BBE">
        <w:tc>
          <w:tcPr>
            <w:tcW w:w="255" w:type="pct"/>
          </w:tcPr>
          <w:p w14:paraId="6932F9F9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3ACB061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2038" w:type="pct"/>
          </w:tcPr>
          <w:p w14:paraId="16630A9F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709B2663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3790B755" w14:textId="77777777" w:rsidTr="003B6BBE">
        <w:tc>
          <w:tcPr>
            <w:tcW w:w="255" w:type="pct"/>
          </w:tcPr>
          <w:p w14:paraId="64293EE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2" w:type="pct"/>
          </w:tcPr>
          <w:p w14:paraId="1D5FCA17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Врачи — наши помощники</w:t>
            </w:r>
          </w:p>
        </w:tc>
        <w:tc>
          <w:tcPr>
            <w:tcW w:w="2038" w:type="pct"/>
          </w:tcPr>
          <w:p w14:paraId="54920008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профессией </w:t>
            </w:r>
            <w:r w:rsidRPr="00966BEC">
              <w:rPr>
                <w:rFonts w:ascii="Times New Roman" w:hAnsi="Times New Roman" w:cs="Times New Roman"/>
                <w:bCs/>
                <w:sz w:val="28"/>
                <w:szCs w:val="28"/>
              </w:rPr>
              <w:t>врача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 и медицинской сестры; учить детей не бояться </w:t>
            </w:r>
            <w:r w:rsidRPr="00966BEC">
              <w:rPr>
                <w:rFonts w:ascii="Times New Roman" w:hAnsi="Times New Roman" w:cs="Times New Roman"/>
                <w:bCs/>
                <w:sz w:val="28"/>
                <w:szCs w:val="28"/>
              </w:rPr>
              <w:t>врача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, самому оказывать </w:t>
            </w:r>
            <w:r w:rsidRPr="00966BEC">
              <w:rPr>
                <w:rFonts w:ascii="Times New Roman" w:hAnsi="Times New Roman" w:cs="Times New Roman"/>
                <w:bCs/>
                <w:sz w:val="28"/>
                <w:szCs w:val="28"/>
              </w:rPr>
              <w:t>помощь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; закрепить понятие ценности здоровья, желание быть здоровым; развивать наблюдательность.</w:t>
            </w:r>
          </w:p>
        </w:tc>
        <w:tc>
          <w:tcPr>
            <w:tcW w:w="1595" w:type="pct"/>
          </w:tcPr>
          <w:p w14:paraId="00181956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Картотека бесед по ОЗОЖ</w:t>
            </w:r>
          </w:p>
        </w:tc>
      </w:tr>
      <w:tr w:rsidR="003B6BBE" w:rsidRPr="00966BEC" w14:paraId="36FAC250" w14:textId="77777777" w:rsidTr="003B6BBE">
        <w:tc>
          <w:tcPr>
            <w:tcW w:w="255" w:type="pct"/>
          </w:tcPr>
          <w:p w14:paraId="45D60F79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401C6308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038" w:type="pct"/>
          </w:tcPr>
          <w:p w14:paraId="2EF93637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29A195C0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38208A49" w14:textId="77777777" w:rsidTr="003B6BBE">
        <w:tc>
          <w:tcPr>
            <w:tcW w:w="255" w:type="pct"/>
          </w:tcPr>
          <w:p w14:paraId="4CFD4F8D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12" w:type="pct"/>
          </w:tcPr>
          <w:p w14:paraId="2CE1C1EB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Зачем делают прививки</w:t>
            </w:r>
          </w:p>
        </w:tc>
        <w:tc>
          <w:tcPr>
            <w:tcW w:w="2038" w:type="pct"/>
          </w:tcPr>
          <w:p w14:paraId="055BA477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представление дошкольников о значении прививок. Учить анализировать, устанавливать простейшие 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причинно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– следственные связи; делать обобщения; отвечать на вопросы. Воспитывать бережное отношение к своему здоровью</w:t>
            </w:r>
          </w:p>
        </w:tc>
        <w:tc>
          <w:tcPr>
            <w:tcW w:w="1595" w:type="pct"/>
          </w:tcPr>
          <w:p w14:paraId="27C127C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Картотека бесед по ОЗОЖ</w:t>
            </w:r>
          </w:p>
        </w:tc>
      </w:tr>
      <w:tr w:rsidR="003B6BBE" w:rsidRPr="00966BEC" w14:paraId="71335BDF" w14:textId="77777777" w:rsidTr="003B6BBE">
        <w:tc>
          <w:tcPr>
            <w:tcW w:w="255" w:type="pct"/>
          </w:tcPr>
          <w:p w14:paraId="5365EFCE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2" w:type="pct"/>
          </w:tcPr>
          <w:p w14:paraId="08AD9126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Не играй с бродячими животными</w:t>
            </w:r>
          </w:p>
        </w:tc>
        <w:tc>
          <w:tcPr>
            <w:tcW w:w="2038" w:type="pct"/>
          </w:tcPr>
          <w:p w14:paraId="4F5D22B9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разъяснить детям, что контакты с животными иногда могут быть опасными для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и здоровья; учить заботиться о своей безопасности.</w:t>
            </w:r>
          </w:p>
        </w:tc>
        <w:tc>
          <w:tcPr>
            <w:tcW w:w="1595" w:type="pct"/>
          </w:tcPr>
          <w:p w14:paraId="4309FCC8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Картотека бесед по ОЗОЖ</w:t>
            </w:r>
          </w:p>
        </w:tc>
      </w:tr>
      <w:tr w:rsidR="003B6BBE" w:rsidRPr="00966BEC" w14:paraId="7564049C" w14:textId="77777777" w:rsidTr="003B6BBE">
        <w:tc>
          <w:tcPr>
            <w:tcW w:w="255" w:type="pct"/>
          </w:tcPr>
          <w:p w14:paraId="5A586455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0C0E077E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038" w:type="pct"/>
          </w:tcPr>
          <w:p w14:paraId="33F2855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79F2DF0E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0574B4D0" w14:textId="77777777" w:rsidTr="003B6BBE">
        <w:tc>
          <w:tcPr>
            <w:tcW w:w="255" w:type="pct"/>
          </w:tcPr>
          <w:p w14:paraId="1911BD80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12" w:type="pct"/>
          </w:tcPr>
          <w:p w14:paraId="589F8F78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Путешествие в мир лекарственных растений!</w:t>
            </w:r>
          </w:p>
        </w:tc>
        <w:tc>
          <w:tcPr>
            <w:tcW w:w="2038" w:type="pct"/>
          </w:tcPr>
          <w:p w14:paraId="1FBA0E9B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лекарственными растениями</w:t>
            </w:r>
            <w:r w:rsidRPr="00966B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у детей бережное отношение к растениям.</w:t>
            </w:r>
          </w:p>
        </w:tc>
        <w:tc>
          <w:tcPr>
            <w:tcW w:w="1595" w:type="pct"/>
          </w:tcPr>
          <w:p w14:paraId="3FCF0EB9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Картотека бесед по ОЗОЖ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B6BBE" w:rsidRPr="00966BEC" w14:paraId="5C87310D" w14:textId="77777777" w:rsidTr="003B6BBE">
        <w:tc>
          <w:tcPr>
            <w:tcW w:w="255" w:type="pct"/>
          </w:tcPr>
          <w:p w14:paraId="69494EBA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</w:tcPr>
          <w:p w14:paraId="3C5E1421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2038" w:type="pct"/>
          </w:tcPr>
          <w:p w14:paraId="5CBA3A6D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6F604D6D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232FD2C3" w14:textId="77777777" w:rsidTr="003B6BBE">
        <w:tc>
          <w:tcPr>
            <w:tcW w:w="255" w:type="pct"/>
          </w:tcPr>
          <w:p w14:paraId="4971B3A3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2" w:type="pct"/>
          </w:tcPr>
          <w:p w14:paraId="2A054DFB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Травма: как ее избежать</w:t>
            </w:r>
          </w:p>
        </w:tc>
        <w:tc>
          <w:tcPr>
            <w:tcW w:w="2038" w:type="pct"/>
          </w:tcPr>
          <w:p w14:paraId="52CAC1F9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Продолжать учить оказывать посильную помощь при травме; воспитывать чувство милосердия и сострадания; учить правильно вести себя дома и на улице; избегать получения травмы.</w:t>
            </w:r>
          </w:p>
        </w:tc>
        <w:tc>
          <w:tcPr>
            <w:tcW w:w="1595" w:type="pct"/>
          </w:tcPr>
          <w:p w14:paraId="478061AC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бесед по ОЗОЖ </w:t>
            </w:r>
          </w:p>
        </w:tc>
      </w:tr>
    </w:tbl>
    <w:p w14:paraId="7F161128" w14:textId="47D4EBA5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6102BD" w14:textId="7AB2F8C7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FEEE9E" w14:textId="5514F4D8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01ED52" w14:textId="04FA1705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51BF16" w14:textId="201C5F2C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7BECF4" w14:textId="5C3E41E7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731F19" w14:textId="6A7CD64D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36281B" w14:textId="02AD6F60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966800" w14:textId="6F20B5B2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E75B82" w14:textId="4AAE6F28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EB1EB6" w14:textId="7705E309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E3D5F1" w14:textId="3A935A30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F7C2E5" w14:textId="279A11C7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A8CE57" w14:textId="5300D1A5" w:rsidR="00CB6673" w:rsidRDefault="00CB6673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779250" w14:textId="4334EC11" w:rsidR="00CB6673" w:rsidRDefault="00CB6673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511C52" w14:textId="77777777" w:rsidR="00CB6673" w:rsidRDefault="00CB6673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AF9A6B" w14:textId="76830528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69B97C" w14:textId="41FD7787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DF59B3" w14:textId="1A80F1D6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CA4EFF" w14:textId="6F456593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56A98B" w14:textId="1BB31E21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97894B" w14:textId="6D7AC9A6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96E97B" w14:textId="2A87D70C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51A626" w14:textId="2F5FE1E3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699264" w14:textId="4921C066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DEDA21" w14:textId="3662EBFF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045E78" w14:textId="1EA8EA5A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33407B" w14:textId="363D9AF5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6E6E89" w14:textId="4B936D30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D0A82C" w14:textId="77777777" w:rsidR="003B6BBE" w:rsidRDefault="003B6BBE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3C7F6A" w14:textId="41F0CDAA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4A5AFC" w14:textId="77777777" w:rsidR="00966BEC" w:rsidRDefault="00966BEC" w:rsidP="00966BE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966BE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Перспективный  план</w:t>
      </w:r>
      <w:proofErr w:type="gramEnd"/>
      <w:r w:rsidRPr="00966B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работы  по  БДД  </w:t>
      </w:r>
    </w:p>
    <w:p w14:paraId="7698687A" w14:textId="075E7082" w:rsidR="00966BEC" w:rsidRDefault="00966BEC" w:rsidP="00966BE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966BEC">
        <w:rPr>
          <w:rFonts w:ascii="Times New Roman" w:hAnsi="Times New Roman" w:cs="Times New Roman"/>
          <w:b/>
          <w:bCs/>
          <w:iCs/>
          <w:sz w:val="28"/>
          <w:szCs w:val="28"/>
        </w:rPr>
        <w:t>в  подготовительной</w:t>
      </w:r>
      <w:proofErr w:type="gramEnd"/>
      <w:r w:rsidRPr="00966B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группе на  202</w:t>
      </w:r>
      <w:r w:rsidR="003B6BBE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966BEC">
        <w:rPr>
          <w:rFonts w:ascii="Times New Roman" w:hAnsi="Times New Roman" w:cs="Times New Roman"/>
          <w:b/>
          <w:bCs/>
          <w:iCs/>
          <w:sz w:val="28"/>
          <w:szCs w:val="28"/>
        </w:rPr>
        <w:t>-202</w:t>
      </w:r>
      <w:r w:rsidR="003B6BBE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Pr="00966BEC">
        <w:rPr>
          <w:rFonts w:ascii="Times New Roman" w:hAnsi="Times New Roman" w:cs="Times New Roman"/>
          <w:b/>
          <w:bCs/>
          <w:iCs/>
          <w:sz w:val="28"/>
          <w:szCs w:val="28"/>
        </w:rPr>
        <w:t>г</w:t>
      </w:r>
    </w:p>
    <w:p w14:paraId="283EA418" w14:textId="062A06B6" w:rsidR="00966BEC" w:rsidRDefault="00966BEC" w:rsidP="00966BE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3512"/>
        <w:gridCol w:w="6148"/>
      </w:tblGrid>
      <w:tr w:rsidR="00966BEC" w:rsidRPr="00966BEC" w14:paraId="6CD87E9A" w14:textId="77777777" w:rsidTr="00966BEC">
        <w:trPr>
          <w:trHeight w:val="682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79A4654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Месяц</w:t>
            </w:r>
          </w:p>
        </w:tc>
        <w:tc>
          <w:tcPr>
            <w:tcW w:w="1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488FD0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Содержание </w:t>
            </w:r>
          </w:p>
        </w:tc>
        <w:tc>
          <w:tcPr>
            <w:tcW w:w="2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5EC5D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Совместная деятельность воспитателя и детей</w:t>
            </w:r>
          </w:p>
        </w:tc>
      </w:tr>
      <w:tr w:rsidR="00966BEC" w:rsidRPr="00966BEC" w14:paraId="70FDBF18" w14:textId="77777777" w:rsidTr="00966BEC">
        <w:trPr>
          <w:trHeight w:val="3397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487DCE4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proofErr w:type="spellStart"/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1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D6089FD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966BE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Знай и выполняй правила уличного движения».</w:t>
            </w: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Расширять представление об улицах города. Закреплять знания о прави</w:t>
            </w: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softHyphen/>
              <w:t>лах дорожного движения и о до</w:t>
            </w: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softHyphen/>
              <w:t>рожных знаках</w:t>
            </w:r>
          </w:p>
        </w:tc>
        <w:tc>
          <w:tcPr>
            <w:tcW w:w="2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B9A67DC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1.Игровая ситуация «В гостях у автолюбителя». </w:t>
            </w:r>
          </w:p>
          <w:p w14:paraId="0D8F183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2.Лепка на тему «Разноцветный </w:t>
            </w:r>
            <w:proofErr w:type="spellStart"/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светофорик</w:t>
            </w:r>
            <w:proofErr w:type="spellEnd"/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».</w:t>
            </w:r>
          </w:p>
          <w:p w14:paraId="45A0159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3.Дидактическая игра «Сложи автомобиль», «Кому что нужно»</w:t>
            </w:r>
          </w:p>
          <w:p w14:paraId="296A5E5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4.Сюжетно-ролевая игра «Автосалон».</w:t>
            </w:r>
          </w:p>
          <w:p w14:paraId="70B1E075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5.Ситуация общения «Как пра</w:t>
            </w: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softHyphen/>
              <w:t xml:space="preserve">вильно себя вести на дороге». </w:t>
            </w:r>
          </w:p>
          <w:p w14:paraId="72FCD2D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6.Подвижная игра «Цветные ав</w:t>
            </w: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softHyphen/>
              <w:t xml:space="preserve">томобили». </w:t>
            </w:r>
          </w:p>
          <w:p w14:paraId="6830DF4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7.Чтение стихотворения С. Ми</w:t>
            </w: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softHyphen/>
              <w:t>халкова «Скверная история».</w:t>
            </w:r>
          </w:p>
          <w:p w14:paraId="35F1FBDC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8.Экскурсия по улице («Какие дорожные знаки есть в нашем районе?») </w:t>
            </w:r>
          </w:p>
          <w:p w14:paraId="1F57FDB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9. Конструирование на тему «Са</w:t>
            </w: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softHyphen/>
              <w:t>райчики и гаражи для своей ма</w:t>
            </w: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softHyphen/>
              <w:t>шины</w:t>
            </w:r>
          </w:p>
          <w:p w14:paraId="0DAC2FD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10.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Организация встречи с инспектором ГИБДД.</w:t>
            </w:r>
          </w:p>
          <w:p w14:paraId="21B3277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Развлечение по правилам дорожного движения «Колесо истории».</w:t>
            </w:r>
          </w:p>
        </w:tc>
      </w:tr>
      <w:tr w:rsidR="00966BEC" w:rsidRPr="00966BEC" w14:paraId="07EE8C7D" w14:textId="77777777" w:rsidTr="00966BEC">
        <w:trPr>
          <w:trHeight w:val="119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5198E4C4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6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718D2684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B84B2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14:paraId="72910619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713"/>
        <w:gridCol w:w="98"/>
        <w:gridCol w:w="6251"/>
      </w:tblGrid>
      <w:tr w:rsidR="00966BEC" w:rsidRPr="00966BEC" w14:paraId="052B837F" w14:textId="77777777" w:rsidTr="000E7A59">
        <w:trPr>
          <w:trHeight w:val="2400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40A3D7E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689FA032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Безопасный перекресток».</w:t>
            </w:r>
          </w:p>
          <w:p w14:paraId="4ED19D18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Дополнять представления</w:t>
            </w:r>
          </w:p>
          <w:p w14:paraId="5A847004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о движении машин на перекрестке.</w:t>
            </w:r>
          </w:p>
          <w:p w14:paraId="25CA428A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Закреплять знания об особенностях движения транспорта и пешеходов на регулируемом перекрестке.</w:t>
            </w:r>
          </w:p>
          <w:p w14:paraId="5B676FFD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Совершенствовать знания о значении сигналов светофора, регулировщика</w:t>
            </w:r>
          </w:p>
        </w:tc>
        <w:tc>
          <w:tcPr>
            <w:tcW w:w="303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01E2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1.Игровая ситуация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«Расположи правильно дорожные знаки».</w:t>
            </w:r>
          </w:p>
          <w:p w14:paraId="78D2289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2.Чтение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стихотворения А. Дороховой «Зеленый, желтый, красный» (отрывок)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16D1CCD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3.Чтение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стихотворения В. Кожевникова «Светофор».</w:t>
            </w:r>
          </w:p>
          <w:p w14:paraId="41F6B16D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4.Дидактическая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  <w:p w14:paraId="30016AF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5.Целевая прогулка «Наблюдение за движением машин и работой водителя на перекрестке» </w:t>
            </w:r>
          </w:p>
          <w:p w14:paraId="4171E47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6.Аппликация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«Мой любимый дорожный знак».</w:t>
            </w:r>
          </w:p>
          <w:p w14:paraId="4957904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7.Дидактические игры «Улица», «Дороги и дорожные знаки», «Внимание! Сигнал светофора»</w:t>
            </w:r>
          </w:p>
          <w:p w14:paraId="3F472A8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8.Конструирование «Новый район города»</w:t>
            </w:r>
          </w:p>
          <w:p w14:paraId="2837F12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9.Ситуация «Я перехожу через дорогу», «Инспектор ГИБДД взмахнул палочкой»</w:t>
            </w:r>
          </w:p>
        </w:tc>
      </w:tr>
      <w:tr w:rsidR="00966BEC" w:rsidRPr="00966BEC" w14:paraId="51409410" w14:textId="77777777" w:rsidTr="000E7A59">
        <w:trPr>
          <w:trHeight w:val="65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71604B3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2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16318F8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«Транспорт нашего города».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о том, ка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ким бывает транспорт. Закреплять знания о видах общественного транспорта. Расширять представления о правилах поведения в общест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венном транспорте. Закреплять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о дорожных знаках «Железно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дорожный переезд со шлагбау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мом», «Железнодорожный пе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реезд без шлагбаума»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B600C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1.Конструирование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на тему «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14:paraId="7A805C7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2.Чтение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рассказов Б. Житкова «Что я видел», «Светофор»</w:t>
            </w:r>
          </w:p>
          <w:p w14:paraId="29680C3C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3.Музыкально-дидактическая иг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«Как поют знаки» (муз. ру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ководитель). </w:t>
            </w:r>
          </w:p>
          <w:p w14:paraId="17AA2CE5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4.Дидактическая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«Автошко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ла». </w:t>
            </w:r>
          </w:p>
          <w:p w14:paraId="7689118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5.Подвижная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«Найди, где спрятано». </w:t>
            </w:r>
          </w:p>
          <w:p w14:paraId="037234B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6.Чтение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стихотворения В. Климен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ко «Кто важнее всех на улице»</w:t>
            </w:r>
          </w:p>
          <w:p w14:paraId="4F5C639C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7.Целевая прогулка «Наблюдение за движением машин и работой водителя на перекрестке» </w:t>
            </w:r>
          </w:p>
          <w:p w14:paraId="2666346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7.Ситуация общения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«Как безо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пасно перейти дорогу». </w:t>
            </w:r>
          </w:p>
          <w:p w14:paraId="39F65B38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8.Дидактическая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«Найди свой цвет»</w:t>
            </w:r>
          </w:p>
          <w:p w14:paraId="3B16457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9.Беседа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«Как работает транс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порт» </w:t>
            </w:r>
          </w:p>
          <w:p w14:paraId="6073C31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10.Игровая ситуация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«Как пра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вильно перейти проезжую часть».</w:t>
            </w:r>
          </w:p>
          <w:p w14:paraId="540F3F0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230A2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D0227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"/>
        <w:gridCol w:w="3798"/>
        <w:gridCol w:w="6238"/>
      </w:tblGrid>
      <w:tr w:rsidR="00966BEC" w:rsidRPr="00966BEC" w14:paraId="40486E15" w14:textId="77777777" w:rsidTr="000E7A59">
        <w:trPr>
          <w:trHeight w:val="2109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17C871E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7FC7702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«Моя дорожная грамота».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знания: - о правилах для пешеходов на дороге и на тротуаре;</w:t>
            </w:r>
          </w:p>
          <w:p w14:paraId="212781C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- о назначении предупреждаю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щих дорожных знаков, предна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значенных для водителей. </w:t>
            </w:r>
          </w:p>
          <w:p w14:paraId="03ABA7A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Закреплять  знания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: - об информационно-указатель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ных и запрещающих дорожных знаках; - о назначении знаков сервиса. </w:t>
            </w:r>
          </w:p>
          <w:p w14:paraId="6B4BC07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4107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880B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EE45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1.Ситуация общения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«Как перехо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дить дорогу зимой». </w:t>
            </w:r>
          </w:p>
          <w:p w14:paraId="3BDBB59A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Чтение.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И. М. Серяков «Дорож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ная грамота» (игра)</w:t>
            </w:r>
          </w:p>
          <w:p w14:paraId="76D2AB6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3.Аппликация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«Автобус на нашей улице» (коллективная) </w:t>
            </w:r>
          </w:p>
          <w:p w14:paraId="0B06CC84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4.Сюжетно-ролевая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«Воро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бушки и автомобили»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1EE090B0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5.Ситуация общения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«Как себя надо вести в транспорте». </w:t>
            </w:r>
          </w:p>
          <w:p w14:paraId="281B744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6.Игровая ситуация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«Я еду в авто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бусе».</w:t>
            </w:r>
          </w:p>
        </w:tc>
      </w:tr>
    </w:tbl>
    <w:p w14:paraId="35B3EE80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811"/>
        <w:gridCol w:w="6251"/>
      </w:tblGrid>
      <w:tr w:rsidR="00966BEC" w:rsidRPr="00966BEC" w14:paraId="7F124B39" w14:textId="77777777" w:rsidTr="000E7A59">
        <w:trPr>
          <w:trHeight w:val="2167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52D17A4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494D684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«О чем говорят до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рожные знаки».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работу по оз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накомлению с дорожными зна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ками и правилами безопасного движения на дороге. Расширять представления о назначении дорожных знаков. Знакомить с дорожными знаками «Круговое движение», «Въезд запрещен», «Опасный поворот», «Разрешено движе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ние только велосипеду», «Раз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решено движение только пеше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ходу»</w:t>
            </w:r>
          </w:p>
          <w:p w14:paraId="39A5A41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4C05A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1.Рассматривание картин,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бражающих дорожное движение в зимний период. 2.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Конструирование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на тему «Отга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дай, вырежи и наклей грузовик»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FA406CD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3.Игровая ситуация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«Мы перехо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дим улицу».</w:t>
            </w:r>
          </w:p>
          <w:p w14:paraId="12A5B29A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4.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Чтение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Я. 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Пишумова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«Это улица моя». </w:t>
            </w:r>
          </w:p>
          <w:p w14:paraId="79C1866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5.Дидактическая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104DE9B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6. </w:t>
            </w:r>
            <w:proofErr w:type="gramStart"/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Рисование 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Мой любимый дорожный знак».</w:t>
            </w:r>
          </w:p>
          <w:p w14:paraId="180B283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DCBEF7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811"/>
        <w:gridCol w:w="6251"/>
      </w:tblGrid>
      <w:tr w:rsidR="00966BEC" w:rsidRPr="00966BEC" w14:paraId="19CFFC25" w14:textId="77777777" w:rsidTr="000E7A59">
        <w:trPr>
          <w:trHeight w:val="65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5E971445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64F195B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«Школа моего района».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Дать представление о безо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пасном пути от дома к школе. Учить использовать свои зна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ния правил дорожного движения при передвижении без взрослого. Развивать ориентировку в окружающем пространстве и умение наблюдать за движе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нием машин по проезжей части города и во дворе</w:t>
            </w:r>
          </w:p>
          <w:p w14:paraId="2309C14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9CB24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2FCF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E93B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608C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1.Ситуация общения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«Как я с ма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мой перехожу дорогу зимой».</w:t>
            </w:r>
          </w:p>
          <w:p w14:paraId="686CB68D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Дидактическая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«Дорога в школу»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Дидактическая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«Путеше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ствие по городу» </w:t>
            </w:r>
          </w:p>
          <w:p w14:paraId="2DA438C2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3.Чтение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стихотворения Т. Алек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сандровой «</w:t>
            </w: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102235C8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4.Наблюдение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за движением ма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шин по зимней дороге. </w:t>
            </w:r>
          </w:p>
          <w:p w14:paraId="0B76023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5.Конструирование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на тему «Длинный трамвай»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493EBEA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6.Игры-забавы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 санками и лы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жами </w:t>
            </w:r>
          </w:p>
          <w:p w14:paraId="072611D9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7.Сюжетно-ролевая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«Пеше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ходы и водители». </w:t>
            </w:r>
          </w:p>
          <w:p w14:paraId="5A87763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8.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Чтение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произведения В. Кли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менко «Происшествие с игруш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ками»</w:t>
            </w:r>
            <w:r w:rsidRPr="00966B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14:paraId="5B08E631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73BBF7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FEEE97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13D412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BB9FBD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811"/>
        <w:gridCol w:w="6251"/>
      </w:tblGrid>
      <w:tr w:rsidR="00966BEC" w:rsidRPr="00966BEC" w14:paraId="38EBAF3B" w14:textId="77777777" w:rsidTr="000E7A59">
        <w:trPr>
          <w:trHeight w:val="3697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0FEBF06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6972519E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«Опасный перекре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сток».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об осо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бенностях движения транспор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та на перекрестке. Дать представление о том, как переходить улицу на перекрест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ке, где нет указателей. Учить ориентироваться на ма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кете микрорайона. Дать понятие о нерегулируе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мом перекрестке</w:t>
            </w:r>
          </w:p>
          <w:p w14:paraId="61B20F0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8AB8A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96EA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5D16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E6D9A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1.Игровая ситуация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«Я иду за хле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бом». </w:t>
            </w:r>
          </w:p>
          <w:p w14:paraId="3BEF6DFC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2.Ситуация общения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«Как маши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ны людям помогают»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6B5B297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3.Игровые ситуации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«Правиль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 - неправильно» </w:t>
            </w:r>
          </w:p>
          <w:p w14:paraId="2353DBE2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4.Прогулка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к перекрестку </w:t>
            </w:r>
          </w:p>
          <w:p w14:paraId="6327328F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5.Игровые ситуации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«Кто самый лучший пешеход». </w:t>
            </w:r>
          </w:p>
          <w:p w14:paraId="71CB8066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6.Сюжетно-ролевая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на транс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портной площадке «Пешеходы и водители»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2709AAD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КВН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«Осторожно: пешеход!» </w:t>
            </w:r>
          </w:p>
        </w:tc>
      </w:tr>
    </w:tbl>
    <w:p w14:paraId="44AE3BF5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8" w:tblpY="1"/>
        <w:tblOverlap w:val="never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"/>
        <w:gridCol w:w="3809"/>
        <w:gridCol w:w="6249"/>
      </w:tblGrid>
      <w:tr w:rsidR="00966BEC" w:rsidRPr="00966BEC" w14:paraId="64B0801B" w14:textId="77777777" w:rsidTr="000E7A59">
        <w:trPr>
          <w:trHeight w:val="2683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6B3EF174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2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68C1EBF8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Определить, как усвоили правила безопасности движения. Закреплять знания о сигна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лах светофора.</w:t>
            </w:r>
          </w:p>
          <w:p w14:paraId="72867A9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Уточнить знания о работе инспекторов ГИБДД. Закреплять значение жестов сотрудников ГИБДД. Воспитывать вниматель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ность, сообразительность, уме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безо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пасности движения, быть вза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имно вежливыми с окружаю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щими</w:t>
            </w:r>
          </w:p>
          <w:p w14:paraId="2C1A93A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E632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DA215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1.Дидактическая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«Путешест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вие по городу»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A4FE93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Игра-викторина «Знаки на дорогах».</w:t>
            </w:r>
          </w:p>
          <w:p w14:paraId="66B2471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3.Чтение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произведений о дорож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ных знаках. </w:t>
            </w:r>
          </w:p>
          <w:p w14:paraId="605EC12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4.Конструирование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на тему «Моя родная улица города»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Подвижные игры </w:t>
            </w:r>
          </w:p>
          <w:p w14:paraId="2E24058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5.Ситуация общения «Как я иду в детский сад»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6F4CD28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6.Посещение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пожарной части.</w:t>
            </w:r>
          </w:p>
          <w:p w14:paraId="686F4B73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7.Прогулка к остановке пассажирского транспорта.</w:t>
            </w:r>
          </w:p>
          <w:p w14:paraId="10AE656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8.Сюжетно-ролевая игра «доктор травмпункта»</w:t>
            </w:r>
          </w:p>
          <w:p w14:paraId="0D74E61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 9. Контрольно-оценочное заня</w:t>
            </w:r>
            <w:r w:rsidRPr="00966BEC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тие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«Грамотный пешеход» </w:t>
            </w:r>
          </w:p>
          <w:p w14:paraId="58AC4A70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2F6858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811"/>
        <w:gridCol w:w="6251"/>
      </w:tblGrid>
      <w:tr w:rsidR="00966BEC" w:rsidRPr="00966BEC" w14:paraId="79FB4E7E" w14:textId="77777777" w:rsidTr="000E7A59">
        <w:trPr>
          <w:trHeight w:val="3740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4FC2DE52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01D7CE4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«Ребенок на улицах города»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(на транспортной пло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щадке). Закреплять знания об ори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ентировке на дороге, применяя правила дорожного движения для пешеходов и водителей в различных практических си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туациях, используя макеты зна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ков дорожного движения и транс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портную площадку. Повторять правила поведе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ния, предписанные пассажирам различного вида транспорта, используя различные модели ситуаций.</w:t>
            </w:r>
          </w:p>
          <w:p w14:paraId="4F112F24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Воспитывать культуру по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ведения на улице, взаимоува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жение в игре. Упражнять внимание и па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мять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A5E8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1.Ситуация общения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«Мы на ули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це нашего города». </w:t>
            </w:r>
          </w:p>
          <w:p w14:paraId="7D18775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2.Чтение.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«Как Веселые человеч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ки учили правила дорожного движения»</w:t>
            </w:r>
            <w:r w:rsidRPr="00966B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2EA6535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3.Моделирование ситуаций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му «Если ты идешь в школу» </w:t>
            </w:r>
          </w:p>
          <w:p w14:paraId="3DD70BB0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4.Игры-моделирование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с макетом «Перекресток» и макетом «Мик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рорайон». 5.</w:t>
            </w:r>
            <w:r w:rsidRPr="00966B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Дидактическая игра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«Кто от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softHyphen/>
              <w:t>личник-пешеход?»</w:t>
            </w:r>
            <w:r w:rsidRPr="00966B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Экскурсия 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к школе </w:t>
            </w:r>
          </w:p>
          <w:p w14:paraId="7DE840CA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6.Игровые ситуации «На улицах города», «Как я знаю правила дорожного движения». </w:t>
            </w:r>
          </w:p>
          <w:p w14:paraId="520A8E20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7.Сюжетно-ролевые игры </w:t>
            </w:r>
          </w:p>
        </w:tc>
      </w:tr>
    </w:tbl>
    <w:p w14:paraId="4E0EC986" w14:textId="06CC82DA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C4A1F6" w14:textId="08864020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56B284" w14:textId="160B2FD9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374CA8" w14:textId="5284A50B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BC72EF" w14:textId="69920FCA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74B7D7" w14:textId="4FBD6575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EA15BE" w14:textId="4250E481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5AF178" w14:textId="1FEE62CF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516D5A" w14:textId="29DCDA7B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B670C9" w14:textId="2A11892A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C7E84C" w14:textId="792795DB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ACE246" w14:textId="4971910A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D5FEFB" w14:textId="40A3AE90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6C99CF" w14:textId="7B558FAF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762596" w14:textId="7B8CAC74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C0CA7C" w14:textId="2524EA10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343AB0" w14:textId="32BC215E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58EC29" w14:textId="4C68D901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9DBCB" w14:textId="2B51F22F" w:rsid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D12A30" w14:textId="77777777" w:rsidR="00966BEC" w:rsidRPr="00966BEC" w:rsidRDefault="00966BEC" w:rsidP="00966BE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9929027"/>
      <w:proofErr w:type="gramStart"/>
      <w:r w:rsidRPr="00966BE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 план</w:t>
      </w:r>
      <w:proofErr w:type="gramEnd"/>
      <w:r w:rsidRPr="00966BEC">
        <w:rPr>
          <w:rFonts w:ascii="Times New Roman" w:hAnsi="Times New Roman" w:cs="Times New Roman"/>
          <w:b/>
          <w:bCs/>
          <w:sz w:val="28"/>
          <w:szCs w:val="28"/>
        </w:rPr>
        <w:t xml:space="preserve">    по  ОБЖ в  подготовительной  группе</w:t>
      </w:r>
    </w:p>
    <w:p w14:paraId="644C3A78" w14:textId="7A940E2E" w:rsidR="00966BEC" w:rsidRPr="00966BEC" w:rsidRDefault="00966BEC" w:rsidP="00966BE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66BEC">
        <w:rPr>
          <w:rFonts w:ascii="Times New Roman" w:hAnsi="Times New Roman" w:cs="Times New Roman"/>
          <w:b/>
          <w:bCs/>
          <w:sz w:val="28"/>
          <w:szCs w:val="28"/>
        </w:rPr>
        <w:t>на  202</w:t>
      </w:r>
      <w:r w:rsidR="003B6BBE">
        <w:rPr>
          <w:rFonts w:ascii="Times New Roman" w:hAnsi="Times New Roman" w:cs="Times New Roman"/>
          <w:b/>
          <w:bCs/>
          <w:sz w:val="28"/>
          <w:szCs w:val="28"/>
        </w:rPr>
        <w:t>3</w:t>
      </w:r>
      <w:proofErr w:type="gramEnd"/>
      <w:r w:rsidRPr="00966BEC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3B6BB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66BEC">
        <w:rPr>
          <w:rFonts w:ascii="Times New Roman" w:hAnsi="Times New Roman" w:cs="Times New Roman"/>
          <w:b/>
          <w:bCs/>
          <w:sz w:val="28"/>
          <w:szCs w:val="28"/>
        </w:rPr>
        <w:t>уч.г.</w:t>
      </w:r>
    </w:p>
    <w:bookmarkEnd w:id="0"/>
    <w:p w14:paraId="5B6BEEED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9"/>
        <w:gridCol w:w="5112"/>
        <w:gridCol w:w="3179"/>
      </w:tblGrid>
      <w:tr w:rsidR="00966BEC" w:rsidRPr="00966BEC" w14:paraId="51BE0A38" w14:textId="77777777" w:rsidTr="003B6BBE">
        <w:tc>
          <w:tcPr>
            <w:tcW w:w="1339" w:type="dxa"/>
          </w:tcPr>
          <w:p w14:paraId="56B9D210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19929047"/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112" w:type="dxa"/>
          </w:tcPr>
          <w:p w14:paraId="31BC9318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79" w:type="dxa"/>
          </w:tcPr>
          <w:p w14:paraId="2A63CD0C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66BEC" w:rsidRPr="00966BEC" w14:paraId="630DD402" w14:textId="77777777" w:rsidTr="003B6BBE">
        <w:tc>
          <w:tcPr>
            <w:tcW w:w="1339" w:type="dxa"/>
          </w:tcPr>
          <w:p w14:paraId="029ADD6A" w14:textId="43239F8A" w:rsidR="00966BEC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12" w:type="dxa"/>
          </w:tcPr>
          <w:p w14:paraId="5C7FDC01" w14:textId="77777777" w:rsid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Понятия  осторожности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и  опасности»</w:t>
            </w:r>
            <w:r w:rsidR="001D2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2CE189" w14:textId="614CDB24" w:rsidR="001D26E4" w:rsidRPr="00966BEC" w:rsidRDefault="001D26E4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 w:val="restart"/>
          </w:tcPr>
          <w:p w14:paraId="76D4F6D2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Т.А.Шорыгина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пожарной безопасности»</w:t>
            </w:r>
          </w:p>
        </w:tc>
      </w:tr>
      <w:tr w:rsidR="00966BEC" w:rsidRPr="00966BEC" w14:paraId="487941CC" w14:textId="77777777" w:rsidTr="003B6BBE">
        <w:tc>
          <w:tcPr>
            <w:tcW w:w="1339" w:type="dxa"/>
          </w:tcPr>
          <w:p w14:paraId="248B39DA" w14:textId="34FD1925" w:rsidR="00966BEC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112" w:type="dxa"/>
          </w:tcPr>
          <w:p w14:paraId="063E7CD6" w14:textId="77777777" w:rsid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«Огонь – 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друг  или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враг?»</w:t>
            </w:r>
          </w:p>
          <w:p w14:paraId="0C3733F8" w14:textId="3027E9BB" w:rsidR="001D26E4" w:rsidRPr="00966BEC" w:rsidRDefault="001D26E4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/>
          </w:tcPr>
          <w:p w14:paraId="3CD1676B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BEC" w:rsidRPr="00966BEC" w14:paraId="1D80F65B" w14:textId="77777777" w:rsidTr="003B6BBE">
        <w:tc>
          <w:tcPr>
            <w:tcW w:w="1339" w:type="dxa"/>
          </w:tcPr>
          <w:p w14:paraId="6EDE0559" w14:textId="3001E695" w:rsidR="00966BEC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12" w:type="dxa"/>
          </w:tcPr>
          <w:p w14:paraId="298321ED" w14:textId="77777777" w:rsid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Беседа «Как 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правильно  обращаться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с  электроприборами» </w:t>
            </w:r>
          </w:p>
          <w:p w14:paraId="56802A28" w14:textId="2647BF50" w:rsidR="001D26E4" w:rsidRPr="00966BEC" w:rsidRDefault="001D26E4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/>
          </w:tcPr>
          <w:p w14:paraId="0DDE2011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5945FFD8" w14:textId="77777777" w:rsidTr="003B6BBE">
        <w:tc>
          <w:tcPr>
            <w:tcW w:w="1339" w:type="dxa"/>
            <w:vMerge w:val="restart"/>
          </w:tcPr>
          <w:p w14:paraId="7777D427" w14:textId="461D5D2A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112" w:type="dxa"/>
          </w:tcPr>
          <w:p w14:paraId="2DF1313C" w14:textId="77777777" w:rsidR="003B6BBE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Как  вести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себя  с  незнакомыми  людьми»</w:t>
            </w:r>
          </w:p>
          <w:p w14:paraId="4B12C6DE" w14:textId="26B94DFA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</w:tcPr>
          <w:p w14:paraId="2A63FF4D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Н.И.Дераклеева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«Школа безопасности»</w:t>
            </w:r>
          </w:p>
        </w:tc>
      </w:tr>
      <w:tr w:rsidR="003B6BBE" w:rsidRPr="00966BEC" w14:paraId="08CF5133" w14:textId="77777777" w:rsidTr="003B6BBE">
        <w:tc>
          <w:tcPr>
            <w:tcW w:w="1339" w:type="dxa"/>
            <w:vMerge/>
          </w:tcPr>
          <w:p w14:paraId="6D74D742" w14:textId="574FF153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2" w:type="dxa"/>
          </w:tcPr>
          <w:p w14:paraId="60154F35" w14:textId="77777777" w:rsidR="003B6BBE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« Пожарный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-  герой, он  с  огнём  вступает  в  бой»</w:t>
            </w:r>
          </w:p>
          <w:p w14:paraId="3672FE5B" w14:textId="18FA943B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 w:val="restart"/>
          </w:tcPr>
          <w:p w14:paraId="7494BACD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Т.А.Шорыгина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пожарной безопасности»</w:t>
            </w:r>
          </w:p>
        </w:tc>
      </w:tr>
      <w:tr w:rsidR="00966BEC" w:rsidRPr="00966BEC" w14:paraId="63FDB271" w14:textId="77777777" w:rsidTr="003B6BBE">
        <w:tc>
          <w:tcPr>
            <w:tcW w:w="1339" w:type="dxa"/>
          </w:tcPr>
          <w:p w14:paraId="146AB56C" w14:textId="2E81F125" w:rsidR="00966BEC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12" w:type="dxa"/>
          </w:tcPr>
          <w:p w14:paraId="27C22E61" w14:textId="77777777" w:rsid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Пусть  ёлка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новогодняя  нам  радость  принесёт»</w:t>
            </w:r>
          </w:p>
          <w:p w14:paraId="5CBEA3EF" w14:textId="2C8C91CD" w:rsidR="001D26E4" w:rsidRPr="00966BEC" w:rsidRDefault="001D26E4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/>
          </w:tcPr>
          <w:p w14:paraId="18A3EE67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BEC" w:rsidRPr="00966BEC" w14:paraId="2641257C" w14:textId="77777777" w:rsidTr="003B6BBE">
        <w:tc>
          <w:tcPr>
            <w:tcW w:w="1339" w:type="dxa"/>
          </w:tcPr>
          <w:p w14:paraId="16B38EC4" w14:textId="1C3EC8EA" w:rsidR="00966BEC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112" w:type="dxa"/>
          </w:tcPr>
          <w:p w14:paraId="689CD765" w14:textId="77777777" w:rsid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Как  уберечься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от  мороза»</w:t>
            </w:r>
          </w:p>
          <w:p w14:paraId="0178B665" w14:textId="5F7A0EF6" w:rsidR="001D26E4" w:rsidRPr="00966BEC" w:rsidRDefault="001D26E4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 w:val="restart"/>
          </w:tcPr>
          <w:p w14:paraId="0EF9F538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Л.А.Обухова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«135 Уроков здоровья» с.81</w:t>
            </w:r>
          </w:p>
        </w:tc>
      </w:tr>
      <w:tr w:rsidR="003B6BBE" w:rsidRPr="00966BEC" w14:paraId="5A2654AA" w14:textId="77777777" w:rsidTr="003B6BBE">
        <w:tc>
          <w:tcPr>
            <w:tcW w:w="1339" w:type="dxa"/>
            <w:vMerge w:val="restart"/>
          </w:tcPr>
          <w:p w14:paraId="2C47D79C" w14:textId="5CABC4BC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112" w:type="dxa"/>
          </w:tcPr>
          <w:p w14:paraId="75650D9D" w14:textId="77777777" w:rsidR="003B6BBE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Беседа – рассуждение «Правила безопасного 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поведения  в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доме»</w:t>
            </w:r>
          </w:p>
          <w:p w14:paraId="5B27376D" w14:textId="64002A56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/>
          </w:tcPr>
          <w:p w14:paraId="0A863831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5378DFB5" w14:textId="77777777" w:rsidTr="003B6BBE">
        <w:tc>
          <w:tcPr>
            <w:tcW w:w="1339" w:type="dxa"/>
            <w:vMerge/>
          </w:tcPr>
          <w:p w14:paraId="0B8AE5B0" w14:textId="38B44041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2" w:type="dxa"/>
          </w:tcPr>
          <w:p w14:paraId="5D7A9426" w14:textId="77777777" w:rsidR="003B6BBE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Как  избежать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отравления  лекарствами»</w:t>
            </w:r>
          </w:p>
          <w:p w14:paraId="6A9A41F0" w14:textId="40C84136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/>
          </w:tcPr>
          <w:p w14:paraId="3AE08C73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BE" w:rsidRPr="00966BEC" w14:paraId="11DF1181" w14:textId="77777777" w:rsidTr="003B6BBE">
        <w:tc>
          <w:tcPr>
            <w:tcW w:w="1339" w:type="dxa"/>
            <w:vMerge w:val="restart"/>
          </w:tcPr>
          <w:p w14:paraId="5F2B0AFA" w14:textId="4FAB9793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112" w:type="dxa"/>
          </w:tcPr>
          <w:p w14:paraId="056D376E" w14:textId="77777777" w:rsidR="003B6BBE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Занятие «Детские шалости с огнём»</w:t>
            </w:r>
          </w:p>
          <w:p w14:paraId="11510C10" w14:textId="42926659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 w:val="restart"/>
          </w:tcPr>
          <w:p w14:paraId="6D488339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Т.А.Шорыгина</w:t>
            </w:r>
            <w:proofErr w:type="spell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пожарной безопасности для детей 5-8 лет» с.31,41,49</w:t>
            </w:r>
          </w:p>
        </w:tc>
      </w:tr>
      <w:tr w:rsidR="003B6BBE" w:rsidRPr="00966BEC" w14:paraId="5C2B7F1C" w14:textId="77777777" w:rsidTr="003B6BBE">
        <w:tc>
          <w:tcPr>
            <w:tcW w:w="1339" w:type="dxa"/>
            <w:vMerge/>
          </w:tcPr>
          <w:p w14:paraId="35AF35A4" w14:textId="2DBEE31D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2" w:type="dxa"/>
          </w:tcPr>
          <w:p w14:paraId="39939F43" w14:textId="77777777" w:rsidR="003B6BBE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Беседа «Кухня </w:t>
            </w:r>
            <w:proofErr w:type="gramStart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не  место</w:t>
            </w:r>
            <w:proofErr w:type="gramEnd"/>
            <w:r w:rsidRPr="00966BEC">
              <w:rPr>
                <w:rFonts w:ascii="Times New Roman" w:hAnsi="Times New Roman" w:cs="Times New Roman"/>
                <w:sz w:val="28"/>
                <w:szCs w:val="28"/>
              </w:rPr>
              <w:t xml:space="preserve">  для  игр»</w:t>
            </w:r>
          </w:p>
          <w:p w14:paraId="1DA99BC3" w14:textId="49F43B4C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/>
          </w:tcPr>
          <w:p w14:paraId="0EC950C0" w14:textId="77777777" w:rsidR="003B6BBE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BEC" w:rsidRPr="00966BEC" w14:paraId="19841A3D" w14:textId="77777777" w:rsidTr="003B6BBE">
        <w:tc>
          <w:tcPr>
            <w:tcW w:w="1339" w:type="dxa"/>
          </w:tcPr>
          <w:p w14:paraId="0BB83934" w14:textId="3F72E99E" w:rsidR="00966BEC" w:rsidRPr="00966BEC" w:rsidRDefault="003B6BBE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12" w:type="dxa"/>
          </w:tcPr>
          <w:p w14:paraId="297C0D69" w14:textId="77777777" w:rsid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BEC">
              <w:rPr>
                <w:rFonts w:ascii="Times New Roman" w:hAnsi="Times New Roman" w:cs="Times New Roman"/>
                <w:sz w:val="28"/>
                <w:szCs w:val="28"/>
              </w:rPr>
              <w:t>Занятие «Лесной пожар»</w:t>
            </w:r>
          </w:p>
          <w:p w14:paraId="3577462D" w14:textId="6F51A035" w:rsidR="001D26E4" w:rsidRPr="00966BEC" w:rsidRDefault="001D26E4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vMerge/>
          </w:tcPr>
          <w:p w14:paraId="3BCBEE5C" w14:textId="77777777" w:rsidR="00966BEC" w:rsidRPr="00966BEC" w:rsidRDefault="00966BEC" w:rsidP="00966B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7BEF4F54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C33A0F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9724B2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6792F0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7CC599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B55234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1F63A3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C4BD3C" w14:textId="77777777" w:rsidR="00966BEC" w:rsidRPr="00966BEC" w:rsidRDefault="00966BEC" w:rsidP="00966BE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66BEC" w:rsidRPr="00966BEC" w:rsidSect="00966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EC"/>
    <w:rsid w:val="001D26E4"/>
    <w:rsid w:val="003B6BBE"/>
    <w:rsid w:val="00966BEC"/>
    <w:rsid w:val="00CB6673"/>
    <w:rsid w:val="00D33E1D"/>
    <w:rsid w:val="00F9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CA1B"/>
  <w15:chartTrackingRefBased/>
  <w15:docId w15:val="{881F246C-E93E-47DB-901C-C1F20DEB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BEC"/>
    <w:pPr>
      <w:spacing w:after="0" w:line="240" w:lineRule="auto"/>
    </w:pPr>
  </w:style>
  <w:style w:type="table" w:styleId="a4">
    <w:name w:val="Table Grid"/>
    <w:basedOn w:val="a1"/>
    <w:uiPriority w:val="39"/>
    <w:rsid w:val="00966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воротникова</dc:creator>
  <cp:keywords/>
  <dc:description/>
  <cp:lastModifiedBy>светлана воротникова</cp:lastModifiedBy>
  <cp:revision>5</cp:revision>
  <cp:lastPrinted>2022-10-06T05:29:00Z</cp:lastPrinted>
  <dcterms:created xsi:type="dcterms:W3CDTF">2022-10-06T05:01:00Z</dcterms:created>
  <dcterms:modified xsi:type="dcterms:W3CDTF">2023-09-06T20:08:00Z</dcterms:modified>
</cp:coreProperties>
</file>