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146" w:rsidRDefault="00255146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146" w:rsidRDefault="00255146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Pr="00FD01DB" w:rsidRDefault="004D6ECF" w:rsidP="00A913B0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Перспективный план работы по Б</w:t>
      </w:r>
      <w:bookmarkStart w:id="0" w:name="_GoBack"/>
      <w:bookmarkEnd w:id="0"/>
      <w:r w:rsidR="00A913B0" w:rsidRPr="00FD01DB">
        <w:rPr>
          <w:rFonts w:ascii="Times New Roman" w:hAnsi="Times New Roman" w:cs="Times New Roman"/>
          <w:b/>
          <w:sz w:val="40"/>
          <w:szCs w:val="32"/>
        </w:rPr>
        <w:t xml:space="preserve">ДД </w:t>
      </w:r>
    </w:p>
    <w:p w:rsidR="00FE6971" w:rsidRPr="00FD01DB" w:rsidRDefault="00A913B0" w:rsidP="00A913B0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FD01DB">
        <w:rPr>
          <w:rFonts w:ascii="Times New Roman" w:hAnsi="Times New Roman" w:cs="Times New Roman"/>
          <w:b/>
          <w:sz w:val="40"/>
          <w:szCs w:val="32"/>
        </w:rPr>
        <w:t>в средней группе</w:t>
      </w:r>
      <w:r w:rsidR="00C06ACB">
        <w:rPr>
          <w:rFonts w:ascii="Times New Roman" w:hAnsi="Times New Roman" w:cs="Times New Roman"/>
          <w:b/>
          <w:sz w:val="40"/>
          <w:szCs w:val="32"/>
        </w:rPr>
        <w:t xml:space="preserve"> </w:t>
      </w:r>
    </w:p>
    <w:p w:rsidR="00FD01DB" w:rsidRPr="00FD01DB" w:rsidRDefault="00E623A1" w:rsidP="00A913B0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 xml:space="preserve">на 2023-2024 </w:t>
      </w:r>
      <w:proofErr w:type="spellStart"/>
      <w:r>
        <w:rPr>
          <w:rFonts w:ascii="Times New Roman" w:hAnsi="Times New Roman" w:cs="Times New Roman"/>
          <w:b/>
          <w:sz w:val="40"/>
          <w:szCs w:val="32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32"/>
        </w:rPr>
        <w:t>од</w:t>
      </w:r>
      <w:proofErr w:type="spellEnd"/>
    </w:p>
    <w:p w:rsidR="000A36A8" w:rsidRPr="00FD01DB" w:rsidRDefault="000A36A8" w:rsidP="00A913B0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0A36A8" w:rsidRPr="00FD01DB" w:rsidRDefault="000A36A8" w:rsidP="00A913B0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01DB" w:rsidRDefault="00FD01DB" w:rsidP="00147C45">
      <w:pPr>
        <w:rPr>
          <w:rFonts w:ascii="Times New Roman" w:hAnsi="Times New Roman" w:cs="Times New Roman"/>
          <w:sz w:val="32"/>
          <w:szCs w:val="32"/>
        </w:rPr>
      </w:pPr>
    </w:p>
    <w:p w:rsidR="00E623A1" w:rsidRDefault="00E623A1" w:rsidP="00FD01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="00147C45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E623A1" w:rsidRDefault="00E623A1" w:rsidP="00147C4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Воспитатели: Агеева С.Н. </w:t>
      </w:r>
      <w:proofErr w:type="spellStart"/>
      <w:r w:rsidR="00147C45">
        <w:rPr>
          <w:rFonts w:ascii="Times New Roman" w:hAnsi="Times New Roman" w:cs="Times New Roman"/>
          <w:sz w:val="32"/>
          <w:szCs w:val="32"/>
        </w:rPr>
        <w:t>Захаренкова</w:t>
      </w:r>
      <w:proofErr w:type="spellEnd"/>
      <w:r w:rsidR="00147C45">
        <w:rPr>
          <w:rFonts w:ascii="Times New Roman" w:hAnsi="Times New Roman" w:cs="Times New Roman"/>
          <w:sz w:val="32"/>
          <w:szCs w:val="32"/>
        </w:rPr>
        <w:t xml:space="preserve"> С.В.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E623A1" w:rsidRDefault="00E623A1" w:rsidP="00FD01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</w:t>
      </w:r>
    </w:p>
    <w:tbl>
      <w:tblPr>
        <w:tblStyle w:val="a3"/>
        <w:tblpPr w:leftFromText="180" w:rightFromText="180" w:horzAnchor="margin" w:tblpXSpec="center" w:tblpY="-360"/>
        <w:tblW w:w="10598" w:type="dxa"/>
        <w:tblLook w:val="04A0"/>
      </w:tblPr>
      <w:tblGrid>
        <w:gridCol w:w="1384"/>
        <w:gridCol w:w="6379"/>
        <w:gridCol w:w="2835"/>
      </w:tblGrid>
      <w:tr w:rsidR="00B73FC0" w:rsidRPr="00B73FC0" w:rsidTr="00255146">
        <w:tc>
          <w:tcPr>
            <w:tcW w:w="1384" w:type="dxa"/>
            <w:vAlign w:val="center"/>
          </w:tcPr>
          <w:p w:rsidR="00B73FC0" w:rsidRDefault="00B73FC0" w:rsidP="00FD0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FD0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B73FC0" w:rsidRPr="00B73FC0" w:rsidRDefault="00B73FC0" w:rsidP="00FD0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B73FC0" w:rsidRPr="00B73FC0" w:rsidRDefault="00DD0D5B" w:rsidP="00FD0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73FC0"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73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</w:tc>
        <w:tc>
          <w:tcPr>
            <w:tcW w:w="2835" w:type="dxa"/>
          </w:tcPr>
          <w:p w:rsidR="00B73FC0" w:rsidRDefault="00B73FC0" w:rsidP="00FD0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FD0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«Угадай транспорт»</w:t>
            </w:r>
          </w:p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Грузовики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Рисование транспорта с помощью трафаретов.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творческие умения детей, познакомить с трафаретом.</w:t>
            </w:r>
          </w:p>
          <w:p w:rsidR="00B73FC0" w:rsidRPr="00255146" w:rsidRDefault="00042AAF" w:rsidP="002551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по Б</w:t>
            </w:r>
            <w:r w:rsidR="00B73FC0"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ДД </w:t>
            </w:r>
          </w:p>
          <w:p w:rsidR="00B73FC0" w:rsidRPr="00255146" w:rsidRDefault="00B73FC0" w:rsidP="002551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«Нежданный гость»</w:t>
            </w:r>
          </w:p>
        </w:tc>
        <w:tc>
          <w:tcPr>
            <w:tcW w:w="2835" w:type="dxa"/>
          </w:tcPr>
          <w:p w:rsidR="00B73FC0" w:rsidRPr="00255146" w:rsidRDefault="00B73FC0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</w:t>
            </w:r>
            <w:r w:rsidR="00830A02" w:rsidRPr="00255146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дороге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Д/и «Веселый жезл» 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обобщить представления о правилах поведения пешеходов на улице; активизировать знания детей;</w:t>
            </w:r>
            <w:r w:rsidR="00042AA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выполнять Б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ДД в жизни.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«Зебра»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с детьми «Как правильно переходить улицу».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«Автобус».</w:t>
            </w:r>
          </w:p>
        </w:tc>
        <w:tc>
          <w:tcPr>
            <w:tcW w:w="2835" w:type="dxa"/>
          </w:tcPr>
          <w:p w:rsidR="0016230D" w:rsidRPr="00255146" w:rsidRDefault="0094094C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B73FC0" w:rsidRPr="00255146" w:rsidRDefault="0016230D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5476"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Кресло безопасности </w:t>
            </w:r>
            <w:r w:rsidR="00E81308"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95476" w:rsidRPr="00255146">
              <w:rPr>
                <w:rFonts w:ascii="Times New Roman" w:hAnsi="Times New Roman" w:cs="Times New Roman"/>
                <w:sz w:val="24"/>
                <w:szCs w:val="24"/>
              </w:rPr>
              <w:t>детей в автомобиле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Чтение рассказа Б. Житкова «Светофор»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«Подумай - отгадай»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процессы мышления, внимания и речи детей; уточнить представление о транспорте и правилах дорожного движения.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«Передай жезл»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транспорте.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умение отгадывать загадки.</w:t>
            </w:r>
          </w:p>
        </w:tc>
        <w:tc>
          <w:tcPr>
            <w:tcW w:w="2835" w:type="dxa"/>
          </w:tcPr>
          <w:p w:rsidR="00B73FC0" w:rsidRPr="00255146" w:rsidRDefault="00495476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- Причины детского дорожно-транспортного травматизма. На остановке маршрутного транспорта. Правила перевозки детей в автомобиле.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«Светофор»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детей о назначении светофора, о его сигналах; уточнить знания о видах светофора (транспортные, пешеходные).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«Сигналы светофора»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С. Волков </w:t>
            </w:r>
          </w:p>
          <w:p w:rsidR="00B73FC0" w:rsidRPr="00255146" w:rsidRDefault="00B73FC0" w:rsidP="002551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«Про правила дорожного движения»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Рисование «Трёхглазый дружок».</w:t>
            </w:r>
          </w:p>
        </w:tc>
        <w:tc>
          <w:tcPr>
            <w:tcW w:w="2835" w:type="dxa"/>
          </w:tcPr>
          <w:p w:rsidR="00B73FC0" w:rsidRPr="00255146" w:rsidRDefault="00E81308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чтению.</w:t>
            </w:r>
          </w:p>
        </w:tc>
      </w:tr>
      <w:tr w:rsidR="00B73FC0" w:rsidRPr="00255146" w:rsidTr="00255146">
        <w:trPr>
          <w:trHeight w:val="1612"/>
        </w:trPr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Законы улиц и дорог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28F3" w:rsidRPr="00255146" w:rsidRDefault="00FB28F3" w:rsidP="0025514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«Глазомер»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движущимся транспортом. Беседы об одностороннем и двустороннем движении. 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Чтение отрывка из книги Сегал и Ильина «Машины на нашей улице»</w:t>
            </w:r>
          </w:p>
        </w:tc>
        <w:tc>
          <w:tcPr>
            <w:tcW w:w="2835" w:type="dxa"/>
          </w:tcPr>
          <w:p w:rsidR="00B73FC0" w:rsidRPr="00255146" w:rsidRDefault="00D6157B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1B0213" w:rsidRPr="00255146">
              <w:rPr>
                <w:rFonts w:ascii="Times New Roman" w:hAnsi="Times New Roman" w:cs="Times New Roman"/>
                <w:sz w:val="24"/>
                <w:szCs w:val="24"/>
              </w:rPr>
              <w:t>Приемы обучения юного пешехода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городского общественного транспорта, обсуждение транспорта.</w:t>
            </w:r>
          </w:p>
          <w:p w:rsidR="00B73FC0" w:rsidRPr="00255146" w:rsidRDefault="00042AAF" w:rsidP="002551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«Научим Незнайку Б</w:t>
            </w:r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="00B73FC0"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сформировать у детей представление о правилах поведения в общественном транспорте.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в общественном транспорте.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познакомить с правилами поведения в общественном транспорте; воспитывать желание соблюдать эти правила.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«Где мы были, мы не скажем, на чем ехали, покажем»</w:t>
            </w:r>
          </w:p>
        </w:tc>
        <w:tc>
          <w:tcPr>
            <w:tcW w:w="2835" w:type="dxa"/>
          </w:tcPr>
          <w:p w:rsidR="00B73FC0" w:rsidRPr="00255146" w:rsidRDefault="00FA3733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Папка – передвижка «Рекомендации для родителей по правилам дорожного движения»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«Поезда»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складывать изображение из деталей конструктора, мозаики, комбинируя различные фигуры, изменяя их положение на плоскости стола.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«Трамваи»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Л. </w:t>
            </w:r>
            <w:proofErr w:type="spell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Гальперштейн</w:t>
            </w:r>
            <w:proofErr w:type="spell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 «Трамвай и его семья»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«Шоферы»</w:t>
            </w:r>
          </w:p>
        </w:tc>
        <w:tc>
          <w:tcPr>
            <w:tcW w:w="2835" w:type="dxa"/>
          </w:tcPr>
          <w:p w:rsidR="00830A02" w:rsidRPr="00255146" w:rsidRDefault="00830A02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Совместная работа детей и</w:t>
            </w:r>
          </w:p>
          <w:p w:rsidR="00830A02" w:rsidRPr="00255146" w:rsidRDefault="00830A02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родителей. Выставка</w:t>
            </w:r>
          </w:p>
          <w:p w:rsidR="00B73FC0" w:rsidRPr="00255146" w:rsidRDefault="00042AAF" w:rsidP="00255146">
            <w:pPr>
              <w:pStyle w:val="a4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подобранной литературы по БД</w:t>
            </w:r>
            <w:r w:rsidR="00830A02" w:rsidRPr="0025514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«Безопасный город»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К своим знакам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остановку. 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назначением остановки.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улицы с </w:t>
            </w: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одно-двусторонним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  движением.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О. Ю. Соловей «Безопасная улица»</w:t>
            </w:r>
          </w:p>
        </w:tc>
        <w:tc>
          <w:tcPr>
            <w:tcW w:w="2835" w:type="dxa"/>
          </w:tcPr>
          <w:p w:rsidR="00D6157B" w:rsidRPr="00255146" w:rsidRDefault="00D6157B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Изготовление жезла,</w:t>
            </w:r>
          </w:p>
          <w:p w:rsidR="00D6157B" w:rsidRPr="00255146" w:rsidRDefault="00D6157B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Макетов дорожных</w:t>
            </w:r>
          </w:p>
          <w:p w:rsidR="00B73FC0" w:rsidRPr="00255146" w:rsidRDefault="00D6157B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знаков.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«Двухколесный транспорт»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двухколесным транспортом, с правилами безопасного передвижения, развивать логическое мышление.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proofErr w:type="spellStart"/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Грузовеки</w:t>
            </w:r>
            <w:proofErr w:type="spell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транспорта. 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развивать конструктивные умения детей.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 А. «Запомни, юный пешеход!»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пластилином. Лепка различных видов транспорта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НОД «Безопасность на дороге»</w:t>
            </w:r>
          </w:p>
        </w:tc>
        <w:tc>
          <w:tcPr>
            <w:tcW w:w="2835" w:type="dxa"/>
          </w:tcPr>
          <w:p w:rsidR="00D6157B" w:rsidRPr="00255146" w:rsidRDefault="00D6157B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Детина</w:t>
            </w:r>
            <w:proofErr w:type="gramEnd"/>
          </w:p>
          <w:p w:rsidR="00B73FC0" w:rsidRPr="00255146" w:rsidRDefault="00D6157B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улице»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Д/и «Мы - водители»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Зажги светофор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Беседа о различных видах переходов через дорогу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Рисование «Машины спешат на помощь»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Н. </w:t>
            </w:r>
            <w:proofErr w:type="spell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  <w:proofErr w:type="spell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 «Машины-чемпионы»</w:t>
            </w:r>
          </w:p>
        </w:tc>
        <w:tc>
          <w:tcPr>
            <w:tcW w:w="2835" w:type="dxa"/>
          </w:tcPr>
          <w:p w:rsidR="00B73FC0" w:rsidRPr="00255146" w:rsidRDefault="00D63554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="00042AAF">
              <w:rPr>
                <w:rFonts w:ascii="Times New Roman" w:hAnsi="Times New Roman" w:cs="Times New Roman"/>
                <w:sz w:val="24"/>
                <w:szCs w:val="24"/>
              </w:rPr>
              <w:t>омендации для родителей игр по Б</w:t>
            </w: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Сравнение автобуса и троллейбуса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Беседа о значении красного, зеленого, желтого цветов светофора для пешеходов.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уточнить знания детей о светофоре.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«Зеркало», «Мы – водители»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Н. Терентьева, Е. </w:t>
            </w:r>
            <w:proofErr w:type="spell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 для детей»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Развлечение «Красный, желтый, зеленый»</w:t>
            </w:r>
          </w:p>
          <w:p w:rsidR="00B73FC0" w:rsidRPr="00255146" w:rsidRDefault="00B73FC0" w:rsidP="0025514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правила поведения на дороге.</w:t>
            </w:r>
          </w:p>
        </w:tc>
        <w:tc>
          <w:tcPr>
            <w:tcW w:w="2835" w:type="dxa"/>
          </w:tcPr>
          <w:p w:rsidR="00B73FC0" w:rsidRPr="00255146" w:rsidRDefault="00D63554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за светофором»</w:t>
            </w:r>
          </w:p>
        </w:tc>
      </w:tr>
      <w:tr w:rsidR="00B73FC0" w:rsidRPr="00255146" w:rsidTr="00255146">
        <w:tc>
          <w:tcPr>
            <w:tcW w:w="1384" w:type="dxa"/>
          </w:tcPr>
          <w:p w:rsidR="00B73FC0" w:rsidRPr="00255146" w:rsidRDefault="00B73FC0" w:rsidP="0025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6379" w:type="dxa"/>
          </w:tcPr>
          <w:p w:rsidR="00B73FC0" w:rsidRPr="00255146" w:rsidRDefault="00B73FC0" w:rsidP="00255146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Рисование палочками на песке дорожных знаков.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 xml:space="preserve">Д/и «Что </w:t>
            </w:r>
            <w:r w:rsidR="00FB28F3" w:rsidRPr="00255146">
              <w:rPr>
                <w:rFonts w:ascii="Times New Roman" w:hAnsi="Times New Roman" w:cs="Times New Roman"/>
                <w:sz w:val="24"/>
                <w:szCs w:val="24"/>
              </w:rPr>
              <w:t>будет, если…»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«Поездка на автобусе»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/и «Стоп», «Трамвай»</w:t>
            </w:r>
          </w:p>
          <w:p w:rsidR="00B73FC0" w:rsidRPr="00255146" w:rsidRDefault="00B73FC0" w:rsidP="00255146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Чтение  Маршак С. «Пострадал он не в атаке»</w:t>
            </w:r>
          </w:p>
        </w:tc>
        <w:tc>
          <w:tcPr>
            <w:tcW w:w="2835" w:type="dxa"/>
          </w:tcPr>
          <w:p w:rsidR="00B73FC0" w:rsidRPr="00255146" w:rsidRDefault="00D63554" w:rsidP="00255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146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 и детей: конкурс рисунков по правилам дорожного движения.</w:t>
            </w:r>
          </w:p>
        </w:tc>
      </w:tr>
    </w:tbl>
    <w:p w:rsidR="00A913B0" w:rsidRPr="00255146" w:rsidRDefault="00A913B0" w:rsidP="00255146">
      <w:pPr>
        <w:rPr>
          <w:rFonts w:ascii="Times New Roman" w:hAnsi="Times New Roman" w:cs="Times New Roman"/>
          <w:b/>
          <w:sz w:val="24"/>
          <w:szCs w:val="24"/>
        </w:rPr>
      </w:pPr>
    </w:p>
    <w:sectPr w:rsidR="00A913B0" w:rsidRPr="00255146" w:rsidSect="002551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DEF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24BF5"/>
    <w:multiLevelType w:val="hybridMultilevel"/>
    <w:tmpl w:val="8BE081D2"/>
    <w:lvl w:ilvl="0" w:tplc="E8BE54B8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11EE0F7C"/>
    <w:multiLevelType w:val="hybridMultilevel"/>
    <w:tmpl w:val="8194770C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17807"/>
    <w:multiLevelType w:val="hybridMultilevel"/>
    <w:tmpl w:val="E900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441B0"/>
    <w:multiLevelType w:val="hybridMultilevel"/>
    <w:tmpl w:val="EB14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83738"/>
    <w:multiLevelType w:val="hybridMultilevel"/>
    <w:tmpl w:val="00840E3C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26245AEB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D44D7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2A506F6F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32344353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A411D"/>
    <w:multiLevelType w:val="hybridMultilevel"/>
    <w:tmpl w:val="AC68B12A"/>
    <w:lvl w:ilvl="0" w:tplc="A992E7F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34A966CC"/>
    <w:multiLevelType w:val="hybridMultilevel"/>
    <w:tmpl w:val="500E8B94"/>
    <w:lvl w:ilvl="0" w:tplc="0CB60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85F51"/>
    <w:multiLevelType w:val="hybridMultilevel"/>
    <w:tmpl w:val="8BC475B0"/>
    <w:lvl w:ilvl="0" w:tplc="DCF66C5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3">
    <w:nsid w:val="4C8E3654"/>
    <w:multiLevelType w:val="hybridMultilevel"/>
    <w:tmpl w:val="71BA6A74"/>
    <w:lvl w:ilvl="0" w:tplc="24264B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4F244C75"/>
    <w:multiLevelType w:val="hybridMultilevel"/>
    <w:tmpl w:val="7F5EC716"/>
    <w:lvl w:ilvl="0" w:tplc="4C723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4E6EFA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C1121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FD719B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17F58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B4FA4"/>
    <w:multiLevelType w:val="hybridMultilevel"/>
    <w:tmpl w:val="073004C2"/>
    <w:lvl w:ilvl="0" w:tplc="3B080B9E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6"/>
  </w:num>
  <w:num w:numId="2">
    <w:abstractNumId w:val="18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15"/>
  </w:num>
  <w:num w:numId="8">
    <w:abstractNumId w:val="17"/>
  </w:num>
  <w:num w:numId="9">
    <w:abstractNumId w:val="14"/>
  </w:num>
  <w:num w:numId="10">
    <w:abstractNumId w:val="13"/>
  </w:num>
  <w:num w:numId="11">
    <w:abstractNumId w:val="19"/>
  </w:num>
  <w:num w:numId="12">
    <w:abstractNumId w:val="10"/>
  </w:num>
  <w:num w:numId="13">
    <w:abstractNumId w:val="12"/>
  </w:num>
  <w:num w:numId="14">
    <w:abstractNumId w:val="16"/>
  </w:num>
  <w:num w:numId="15">
    <w:abstractNumId w:val="0"/>
  </w:num>
  <w:num w:numId="16">
    <w:abstractNumId w:val="2"/>
  </w:num>
  <w:num w:numId="17">
    <w:abstractNumId w:val="1"/>
  </w:num>
  <w:num w:numId="18">
    <w:abstractNumId w:val="7"/>
  </w:num>
  <w:num w:numId="19">
    <w:abstractNumId w:val="8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13B0"/>
    <w:rsid w:val="00042AAF"/>
    <w:rsid w:val="000A36A8"/>
    <w:rsid w:val="00147C45"/>
    <w:rsid w:val="0016230D"/>
    <w:rsid w:val="001B0213"/>
    <w:rsid w:val="001F7F7B"/>
    <w:rsid w:val="00202972"/>
    <w:rsid w:val="00255146"/>
    <w:rsid w:val="0025701E"/>
    <w:rsid w:val="00470C08"/>
    <w:rsid w:val="00495476"/>
    <w:rsid w:val="004D6ECF"/>
    <w:rsid w:val="005B0B4C"/>
    <w:rsid w:val="007E565A"/>
    <w:rsid w:val="00830A02"/>
    <w:rsid w:val="008C2711"/>
    <w:rsid w:val="0094094C"/>
    <w:rsid w:val="009968E3"/>
    <w:rsid w:val="00A26B8B"/>
    <w:rsid w:val="00A913B0"/>
    <w:rsid w:val="00B377CD"/>
    <w:rsid w:val="00B425D6"/>
    <w:rsid w:val="00B73FC0"/>
    <w:rsid w:val="00C06ACB"/>
    <w:rsid w:val="00D0727A"/>
    <w:rsid w:val="00D6157B"/>
    <w:rsid w:val="00D63554"/>
    <w:rsid w:val="00DD0D5B"/>
    <w:rsid w:val="00E623A1"/>
    <w:rsid w:val="00E81308"/>
    <w:rsid w:val="00FA3733"/>
    <w:rsid w:val="00FB28F3"/>
    <w:rsid w:val="00FC6E34"/>
    <w:rsid w:val="00FD01DB"/>
    <w:rsid w:val="00FE35B5"/>
    <w:rsid w:val="00FE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pocrord</cp:lastModifiedBy>
  <cp:revision>17</cp:revision>
  <cp:lastPrinted>2021-09-17T09:42:00Z</cp:lastPrinted>
  <dcterms:created xsi:type="dcterms:W3CDTF">2015-02-20T12:51:00Z</dcterms:created>
  <dcterms:modified xsi:type="dcterms:W3CDTF">2023-09-10T17:12:00Z</dcterms:modified>
</cp:coreProperties>
</file>